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0A8" w:rsidRDefault="00FC00A8" w:rsidP="00246AC8">
      <w:pPr>
        <w:pStyle w:val="a8"/>
        <w:ind w:left="5040" w:firstLine="914"/>
        <w:rPr>
          <w:rFonts w:ascii="Times New Roman" w:hAnsi="Times New Roman"/>
          <w:sz w:val="28"/>
          <w:szCs w:val="28"/>
        </w:rPr>
      </w:pPr>
      <w:r w:rsidRPr="007203ED">
        <w:rPr>
          <w:rFonts w:ascii="Times New Roman" w:hAnsi="Times New Roman"/>
          <w:sz w:val="28"/>
          <w:szCs w:val="28"/>
        </w:rPr>
        <w:t>П</w:t>
      </w:r>
      <w:r w:rsidR="00064F66" w:rsidRPr="007203ED">
        <w:rPr>
          <w:rFonts w:ascii="Times New Roman" w:hAnsi="Times New Roman"/>
          <w:sz w:val="28"/>
          <w:szCs w:val="28"/>
        </w:rPr>
        <w:t>риложение</w:t>
      </w:r>
    </w:p>
    <w:p w:rsidR="00B108E3" w:rsidRDefault="00B108E3" w:rsidP="00246AC8">
      <w:pPr>
        <w:pStyle w:val="a8"/>
        <w:ind w:left="5040" w:firstLine="914"/>
        <w:rPr>
          <w:rFonts w:ascii="Times New Roman" w:hAnsi="Times New Roman"/>
          <w:sz w:val="28"/>
          <w:szCs w:val="28"/>
        </w:rPr>
      </w:pPr>
    </w:p>
    <w:p w:rsidR="00B108E3" w:rsidRPr="007203ED" w:rsidRDefault="00B108E3" w:rsidP="00B108E3">
      <w:pPr>
        <w:pStyle w:val="a8"/>
        <w:ind w:left="5040" w:firstLine="914"/>
        <w:rPr>
          <w:rFonts w:ascii="Times New Roman" w:hAnsi="Times New Roman"/>
          <w:sz w:val="28"/>
          <w:szCs w:val="28"/>
        </w:rPr>
      </w:pPr>
      <w:r>
        <w:rPr>
          <w:rFonts w:ascii="Times New Roman" w:hAnsi="Times New Roman"/>
          <w:sz w:val="28"/>
          <w:szCs w:val="28"/>
        </w:rPr>
        <w:t>УТВЕРЖДЕН</w:t>
      </w:r>
    </w:p>
    <w:p w:rsidR="00E2504B" w:rsidRPr="007203ED" w:rsidRDefault="00FC00A8" w:rsidP="00246AC8">
      <w:pPr>
        <w:pStyle w:val="a8"/>
        <w:ind w:left="5040" w:firstLine="914"/>
        <w:rPr>
          <w:rFonts w:ascii="Times New Roman" w:hAnsi="Times New Roman"/>
          <w:sz w:val="28"/>
          <w:szCs w:val="28"/>
        </w:rPr>
      </w:pPr>
      <w:r w:rsidRPr="007203ED">
        <w:rPr>
          <w:rFonts w:ascii="Times New Roman" w:hAnsi="Times New Roman"/>
          <w:sz w:val="28"/>
          <w:szCs w:val="28"/>
        </w:rPr>
        <w:t>решени</w:t>
      </w:r>
      <w:r w:rsidR="00B108E3">
        <w:rPr>
          <w:rFonts w:ascii="Times New Roman" w:hAnsi="Times New Roman"/>
          <w:sz w:val="28"/>
          <w:szCs w:val="28"/>
        </w:rPr>
        <w:t>ем</w:t>
      </w:r>
      <w:r w:rsidRPr="007203ED">
        <w:rPr>
          <w:rFonts w:ascii="Times New Roman" w:hAnsi="Times New Roman"/>
          <w:sz w:val="28"/>
          <w:szCs w:val="28"/>
        </w:rPr>
        <w:t xml:space="preserve"> Совета </w:t>
      </w:r>
    </w:p>
    <w:p w:rsidR="00FC00A8" w:rsidRPr="007203ED" w:rsidRDefault="00FC00A8" w:rsidP="00246AC8">
      <w:pPr>
        <w:pStyle w:val="a8"/>
        <w:ind w:left="5954"/>
        <w:rPr>
          <w:rFonts w:ascii="Times New Roman" w:hAnsi="Times New Roman"/>
          <w:sz w:val="28"/>
          <w:szCs w:val="28"/>
        </w:rPr>
      </w:pPr>
      <w:r w:rsidRPr="007203ED">
        <w:rPr>
          <w:rFonts w:ascii="Times New Roman" w:hAnsi="Times New Roman"/>
          <w:sz w:val="28"/>
          <w:szCs w:val="28"/>
        </w:rPr>
        <w:t>муниципального</w:t>
      </w:r>
      <w:r w:rsidR="00E2504B" w:rsidRPr="007203ED">
        <w:rPr>
          <w:rFonts w:ascii="Times New Roman" w:hAnsi="Times New Roman"/>
          <w:sz w:val="28"/>
          <w:szCs w:val="28"/>
        </w:rPr>
        <w:t xml:space="preserve"> </w:t>
      </w:r>
      <w:r w:rsidR="007C7ABD">
        <w:rPr>
          <w:rFonts w:ascii="Times New Roman" w:hAnsi="Times New Roman"/>
          <w:sz w:val="28"/>
          <w:szCs w:val="28"/>
        </w:rPr>
        <w:t xml:space="preserve">образования </w:t>
      </w:r>
      <w:r w:rsidRPr="007203ED">
        <w:rPr>
          <w:rFonts w:ascii="Times New Roman" w:hAnsi="Times New Roman"/>
          <w:sz w:val="28"/>
          <w:szCs w:val="28"/>
        </w:rPr>
        <w:t>Абинский район</w:t>
      </w:r>
    </w:p>
    <w:p w:rsidR="008B416F" w:rsidRPr="007203ED" w:rsidRDefault="00064F66" w:rsidP="00246AC8">
      <w:pPr>
        <w:pStyle w:val="a8"/>
        <w:ind w:left="5040" w:firstLine="914"/>
        <w:rPr>
          <w:rFonts w:ascii="Times New Roman" w:hAnsi="Times New Roman"/>
          <w:sz w:val="28"/>
          <w:szCs w:val="28"/>
        </w:rPr>
      </w:pPr>
      <w:r w:rsidRPr="007203ED">
        <w:rPr>
          <w:rFonts w:ascii="Times New Roman" w:hAnsi="Times New Roman"/>
          <w:sz w:val="28"/>
          <w:szCs w:val="28"/>
        </w:rPr>
        <w:t xml:space="preserve">от _______________ </w:t>
      </w:r>
      <w:r w:rsidR="008B416F" w:rsidRPr="007203ED">
        <w:rPr>
          <w:rFonts w:ascii="Times New Roman" w:hAnsi="Times New Roman"/>
          <w:sz w:val="28"/>
          <w:szCs w:val="28"/>
        </w:rPr>
        <w:t>г. № ____</w:t>
      </w:r>
    </w:p>
    <w:p w:rsidR="00FC00A8" w:rsidRPr="007203ED" w:rsidRDefault="00FC00A8" w:rsidP="00246AC8">
      <w:pPr>
        <w:pStyle w:val="a8"/>
        <w:ind w:left="5670" w:firstLine="914"/>
        <w:jc w:val="center"/>
        <w:rPr>
          <w:rFonts w:ascii="Times New Roman" w:hAnsi="Times New Roman"/>
          <w:sz w:val="28"/>
          <w:szCs w:val="28"/>
        </w:rPr>
      </w:pPr>
    </w:p>
    <w:p w:rsidR="00246AC8" w:rsidRDefault="00246AC8" w:rsidP="00246AC8">
      <w:pPr>
        <w:pStyle w:val="ConsPlusNormal"/>
        <w:jc w:val="center"/>
        <w:outlineLvl w:val="1"/>
        <w:rPr>
          <w:rFonts w:ascii="Times New Roman" w:hAnsi="Times New Roman"/>
          <w:b/>
          <w:sz w:val="28"/>
          <w:szCs w:val="28"/>
        </w:rPr>
      </w:pPr>
      <w:bookmarkStart w:id="0" w:name="Par44"/>
      <w:bookmarkStart w:id="1" w:name="Par52"/>
      <w:bookmarkEnd w:id="0"/>
      <w:bookmarkEnd w:id="1"/>
    </w:p>
    <w:p w:rsidR="00246AC8" w:rsidRDefault="00246AC8" w:rsidP="00246AC8">
      <w:pPr>
        <w:pStyle w:val="ConsPlusNormal"/>
        <w:jc w:val="center"/>
        <w:outlineLvl w:val="1"/>
        <w:rPr>
          <w:rFonts w:ascii="Times New Roman" w:hAnsi="Times New Roman"/>
          <w:b/>
          <w:sz w:val="28"/>
          <w:szCs w:val="28"/>
        </w:rPr>
      </w:pPr>
      <w:bookmarkStart w:id="2" w:name="_GoBack"/>
      <w:bookmarkEnd w:id="2"/>
    </w:p>
    <w:p w:rsidR="00C26C07" w:rsidRPr="007203ED" w:rsidRDefault="007739BA" w:rsidP="00246AC8">
      <w:pPr>
        <w:pStyle w:val="ConsPlusNormal"/>
        <w:jc w:val="center"/>
        <w:outlineLvl w:val="1"/>
        <w:rPr>
          <w:rFonts w:ascii="Times New Roman" w:hAnsi="Times New Roman"/>
          <w:b/>
          <w:sz w:val="28"/>
          <w:szCs w:val="28"/>
        </w:rPr>
      </w:pPr>
      <w:r w:rsidRPr="007203ED">
        <w:rPr>
          <w:rFonts w:ascii="Times New Roman" w:hAnsi="Times New Roman"/>
          <w:b/>
          <w:sz w:val="28"/>
          <w:szCs w:val="28"/>
        </w:rPr>
        <w:t>Порядок размещения рекламных конструкций на территории муниципального образования Абинский район</w:t>
      </w:r>
    </w:p>
    <w:p w:rsidR="007739BA" w:rsidRPr="007203ED" w:rsidRDefault="007739BA" w:rsidP="00246AC8">
      <w:pPr>
        <w:pStyle w:val="ConsPlusNormal"/>
        <w:jc w:val="center"/>
        <w:outlineLvl w:val="1"/>
        <w:rPr>
          <w:rFonts w:ascii="Times New Roman" w:hAnsi="Times New Roman" w:cs="Times New Roman"/>
          <w:sz w:val="28"/>
          <w:szCs w:val="28"/>
        </w:rPr>
      </w:pPr>
    </w:p>
    <w:p w:rsidR="003E62EF" w:rsidRPr="007203ED" w:rsidRDefault="003E62EF" w:rsidP="00246AC8">
      <w:pPr>
        <w:pStyle w:val="ConsPlusNormal"/>
        <w:jc w:val="center"/>
        <w:rPr>
          <w:rFonts w:ascii="Times New Roman" w:hAnsi="Times New Roman" w:cs="Times New Roman"/>
          <w:b/>
          <w:sz w:val="28"/>
          <w:szCs w:val="28"/>
        </w:rPr>
      </w:pPr>
      <w:r w:rsidRPr="007203ED">
        <w:rPr>
          <w:rFonts w:ascii="Times New Roman" w:hAnsi="Times New Roman" w:cs="Times New Roman"/>
          <w:b/>
          <w:sz w:val="28"/>
          <w:szCs w:val="28"/>
        </w:rPr>
        <w:t xml:space="preserve">1. </w:t>
      </w:r>
      <w:r w:rsidR="00D51C07" w:rsidRPr="007203ED">
        <w:rPr>
          <w:rFonts w:ascii="Times New Roman" w:hAnsi="Times New Roman" w:cs="Times New Roman"/>
          <w:b/>
          <w:sz w:val="28"/>
          <w:szCs w:val="28"/>
        </w:rPr>
        <w:t>Общие положения</w:t>
      </w:r>
    </w:p>
    <w:p w:rsidR="003E62EF" w:rsidRPr="007203ED" w:rsidRDefault="003E62EF" w:rsidP="00880C21">
      <w:pPr>
        <w:pStyle w:val="ConsPlusNormal"/>
        <w:ind w:firstLine="709"/>
        <w:jc w:val="both"/>
        <w:rPr>
          <w:rFonts w:ascii="Times New Roman" w:hAnsi="Times New Roman" w:cs="Times New Roman"/>
          <w:sz w:val="28"/>
          <w:szCs w:val="28"/>
        </w:rPr>
      </w:pP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1.1. Порядок размещения рекламных к</w:t>
      </w:r>
      <w:r w:rsidR="00A16611" w:rsidRPr="007203ED">
        <w:rPr>
          <w:rFonts w:ascii="Times New Roman" w:hAnsi="Times New Roman"/>
          <w:sz w:val="28"/>
          <w:szCs w:val="28"/>
        </w:rPr>
        <w:t>онструкций на территории муници</w:t>
      </w:r>
      <w:r w:rsidRPr="007203ED">
        <w:rPr>
          <w:rFonts w:ascii="Times New Roman" w:hAnsi="Times New Roman"/>
          <w:sz w:val="28"/>
          <w:szCs w:val="28"/>
        </w:rPr>
        <w:t>пального образования Абинский район (д</w:t>
      </w:r>
      <w:r w:rsidR="00A16611" w:rsidRPr="007203ED">
        <w:rPr>
          <w:rFonts w:ascii="Times New Roman" w:hAnsi="Times New Roman"/>
          <w:sz w:val="28"/>
          <w:szCs w:val="28"/>
        </w:rPr>
        <w:t>алее – Порядок) разработан в це</w:t>
      </w:r>
      <w:r w:rsidRPr="007203ED">
        <w:rPr>
          <w:rFonts w:ascii="Times New Roman" w:hAnsi="Times New Roman"/>
          <w:sz w:val="28"/>
          <w:szCs w:val="28"/>
        </w:rPr>
        <w:t xml:space="preserve">лях сохранения внешнего архитектурного облика сложившейся застройки </w:t>
      </w:r>
      <w:r w:rsidR="00072E82" w:rsidRPr="007203ED">
        <w:rPr>
          <w:rFonts w:ascii="Times New Roman" w:hAnsi="Times New Roman"/>
          <w:sz w:val="28"/>
          <w:szCs w:val="28"/>
        </w:rPr>
        <w:t>населенных пунктов</w:t>
      </w:r>
      <w:r w:rsidR="009B5C4F" w:rsidRPr="007203ED">
        <w:rPr>
          <w:rFonts w:ascii="Times New Roman" w:hAnsi="Times New Roman"/>
          <w:sz w:val="28"/>
          <w:szCs w:val="28"/>
        </w:rPr>
        <w:t xml:space="preserve"> Абинск</w:t>
      </w:r>
      <w:r w:rsidR="003B5F11" w:rsidRPr="007203ED">
        <w:rPr>
          <w:rFonts w:ascii="Times New Roman" w:hAnsi="Times New Roman"/>
          <w:sz w:val="28"/>
          <w:szCs w:val="28"/>
        </w:rPr>
        <w:t>ого района</w:t>
      </w:r>
      <w:r w:rsidRPr="007203ED">
        <w:rPr>
          <w:rFonts w:ascii="Times New Roman" w:hAnsi="Times New Roman"/>
          <w:sz w:val="28"/>
          <w:szCs w:val="28"/>
        </w:rPr>
        <w:t xml:space="preserve">, недопущения нарушения художественно-эстетической организации внешнего благоустройства </w:t>
      </w:r>
      <w:r w:rsidR="006A0A8A">
        <w:rPr>
          <w:rFonts w:ascii="Times New Roman" w:hAnsi="Times New Roman"/>
          <w:sz w:val="28"/>
          <w:szCs w:val="28"/>
        </w:rPr>
        <w:t xml:space="preserve">                        </w:t>
      </w:r>
      <w:r w:rsidRPr="007203ED">
        <w:rPr>
          <w:rFonts w:ascii="Times New Roman" w:hAnsi="Times New Roman"/>
          <w:sz w:val="28"/>
          <w:szCs w:val="28"/>
        </w:rPr>
        <w:t>м</w:t>
      </w:r>
      <w:r w:rsidR="00783F8E">
        <w:rPr>
          <w:rFonts w:ascii="Times New Roman" w:hAnsi="Times New Roman"/>
          <w:sz w:val="28"/>
          <w:szCs w:val="28"/>
        </w:rPr>
        <w:t>уници</w:t>
      </w:r>
      <w:r w:rsidRPr="007203ED">
        <w:rPr>
          <w:rFonts w:ascii="Times New Roman" w:hAnsi="Times New Roman"/>
          <w:sz w:val="28"/>
          <w:szCs w:val="28"/>
        </w:rPr>
        <w:t xml:space="preserve">пального образования Абинский район, сохранения </w:t>
      </w:r>
      <w:r w:rsidR="006A0A8A">
        <w:rPr>
          <w:rFonts w:ascii="Times New Roman" w:hAnsi="Times New Roman"/>
          <w:sz w:val="28"/>
          <w:szCs w:val="28"/>
        </w:rPr>
        <w:t xml:space="preserve">                              </w:t>
      </w:r>
      <w:r w:rsidR="00783F8E">
        <w:rPr>
          <w:rFonts w:ascii="Times New Roman" w:hAnsi="Times New Roman"/>
          <w:sz w:val="28"/>
          <w:szCs w:val="28"/>
        </w:rPr>
        <w:t>историко-градострои</w:t>
      </w:r>
      <w:r w:rsidRPr="007203ED">
        <w:rPr>
          <w:rFonts w:ascii="Times New Roman" w:hAnsi="Times New Roman"/>
          <w:sz w:val="28"/>
          <w:szCs w:val="28"/>
        </w:rPr>
        <w:t>тельного облика, упорядочения мест размещения рекламных конструкций, обеспечения эффективного использования объектов муниципальной собственности</w:t>
      </w:r>
      <w:r w:rsidR="00A16611" w:rsidRPr="007203ED">
        <w:rPr>
          <w:rFonts w:ascii="Times New Roman" w:hAnsi="Times New Roman"/>
          <w:sz w:val="28"/>
          <w:szCs w:val="28"/>
        </w:rPr>
        <w:t>, в целях распространения наружной рекламы</w:t>
      </w:r>
      <w:r w:rsidR="009B5C4F" w:rsidRPr="007203ED">
        <w:rPr>
          <w:rFonts w:ascii="Times New Roman" w:hAnsi="Times New Roman"/>
          <w:sz w:val="28"/>
          <w:szCs w:val="28"/>
        </w:rPr>
        <w:t>.</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1.2. Настоящий Порядок разработан в соответствии с Гражданским </w:t>
      </w:r>
      <w:hyperlink r:id="rId8" w:history="1">
        <w:r w:rsidRPr="007203ED">
          <w:rPr>
            <w:rFonts w:ascii="Times New Roman" w:hAnsi="Times New Roman"/>
            <w:sz w:val="28"/>
            <w:szCs w:val="28"/>
          </w:rPr>
          <w:t>кодексом</w:t>
        </w:r>
      </w:hyperlink>
      <w:r w:rsidRPr="007203ED">
        <w:rPr>
          <w:rFonts w:ascii="Times New Roman" w:hAnsi="Times New Roman"/>
          <w:sz w:val="28"/>
          <w:szCs w:val="28"/>
        </w:rPr>
        <w:t xml:space="preserve"> Российской Федерации, Градостроительным </w:t>
      </w:r>
      <w:hyperlink r:id="rId9" w:history="1">
        <w:r w:rsidRPr="007203ED">
          <w:rPr>
            <w:rFonts w:ascii="Times New Roman" w:hAnsi="Times New Roman"/>
            <w:sz w:val="28"/>
            <w:szCs w:val="28"/>
          </w:rPr>
          <w:t>кодексом</w:t>
        </w:r>
      </w:hyperlink>
      <w:r w:rsidR="00A16611" w:rsidRPr="007203ED">
        <w:rPr>
          <w:rFonts w:ascii="Times New Roman" w:hAnsi="Times New Roman"/>
          <w:sz w:val="28"/>
          <w:szCs w:val="28"/>
        </w:rPr>
        <w:t xml:space="preserve"> Российской Фе</w:t>
      </w:r>
      <w:r w:rsidRPr="007203ED">
        <w:rPr>
          <w:rFonts w:ascii="Times New Roman" w:hAnsi="Times New Roman"/>
          <w:sz w:val="28"/>
          <w:szCs w:val="28"/>
        </w:rPr>
        <w:t xml:space="preserve">дерации, </w:t>
      </w:r>
      <w:r w:rsidR="0045482F" w:rsidRPr="007203ED">
        <w:rPr>
          <w:rFonts w:ascii="Times New Roman" w:hAnsi="Times New Roman"/>
          <w:sz w:val="28"/>
          <w:szCs w:val="28"/>
        </w:rPr>
        <w:t xml:space="preserve">Федеральными законами </w:t>
      </w:r>
      <w:r w:rsidR="004738A4" w:rsidRPr="007203ED">
        <w:rPr>
          <w:rFonts w:ascii="Times New Roman" w:hAnsi="Times New Roman"/>
          <w:sz w:val="28"/>
          <w:szCs w:val="28"/>
        </w:rPr>
        <w:t xml:space="preserve">от 25 июня 2002 г. № </w:t>
      </w:r>
      <w:hyperlink r:id="rId10" w:history="1">
        <w:r w:rsidR="004738A4" w:rsidRPr="007203ED">
          <w:rPr>
            <w:rFonts w:ascii="Times New Roman" w:hAnsi="Times New Roman"/>
            <w:sz w:val="28"/>
            <w:szCs w:val="28"/>
          </w:rPr>
          <w:t>73-ФЗ</w:t>
        </w:r>
      </w:hyperlink>
      <w:r w:rsidR="004738A4" w:rsidRPr="007203ED">
        <w:rPr>
          <w:rFonts w:ascii="Times New Roman" w:hAnsi="Times New Roman"/>
          <w:sz w:val="28"/>
          <w:szCs w:val="28"/>
        </w:rPr>
        <w:t xml:space="preserve"> «Об объектах культурного наследия (памятниках истории и культуры) народов Российской Федерации»</w:t>
      </w:r>
      <w:r w:rsidR="0045482F">
        <w:rPr>
          <w:rFonts w:ascii="Times New Roman" w:hAnsi="Times New Roman"/>
          <w:sz w:val="28"/>
          <w:szCs w:val="28"/>
        </w:rPr>
        <w:t xml:space="preserve">, </w:t>
      </w:r>
      <w:r w:rsidR="004738A4">
        <w:rPr>
          <w:rFonts w:ascii="Times New Roman" w:hAnsi="Times New Roman"/>
          <w:sz w:val="28"/>
          <w:szCs w:val="28"/>
        </w:rPr>
        <w:t xml:space="preserve">от </w:t>
      </w:r>
      <w:r w:rsidR="004738A4" w:rsidRPr="007203ED">
        <w:rPr>
          <w:rFonts w:ascii="Times New Roman" w:hAnsi="Times New Roman"/>
          <w:sz w:val="28"/>
          <w:szCs w:val="28"/>
        </w:rPr>
        <w:t xml:space="preserve">6 октября 2003 г. </w:t>
      </w:r>
      <w:hyperlink r:id="rId11" w:history="1">
        <w:r w:rsidR="004738A4" w:rsidRPr="007203ED">
          <w:rPr>
            <w:rFonts w:ascii="Times New Roman" w:hAnsi="Times New Roman"/>
            <w:sz w:val="28"/>
            <w:szCs w:val="28"/>
          </w:rPr>
          <w:t>№ 131-ФЗ</w:t>
        </w:r>
      </w:hyperlink>
      <w:r w:rsidR="004738A4" w:rsidRPr="007203ED">
        <w:rPr>
          <w:rFonts w:ascii="Times New Roman" w:hAnsi="Times New Roman"/>
          <w:sz w:val="28"/>
          <w:szCs w:val="28"/>
        </w:rPr>
        <w:t xml:space="preserve"> «Об общих принципах организации местного самоуправления в Российской Федерации»</w:t>
      </w:r>
      <w:r w:rsidR="004738A4">
        <w:rPr>
          <w:rFonts w:ascii="Times New Roman" w:hAnsi="Times New Roman"/>
          <w:sz w:val="28"/>
          <w:szCs w:val="28"/>
        </w:rPr>
        <w:t>,</w:t>
      </w:r>
      <w:r w:rsidRPr="007203ED">
        <w:rPr>
          <w:rFonts w:ascii="Times New Roman" w:hAnsi="Times New Roman"/>
          <w:sz w:val="28"/>
          <w:szCs w:val="28"/>
        </w:rPr>
        <w:t xml:space="preserve"> от 13 марта 2006 г</w:t>
      </w:r>
      <w:r w:rsidR="00207DF6" w:rsidRPr="007203ED">
        <w:rPr>
          <w:rFonts w:ascii="Times New Roman" w:hAnsi="Times New Roman"/>
          <w:sz w:val="28"/>
          <w:szCs w:val="28"/>
        </w:rPr>
        <w:t>.</w:t>
      </w:r>
      <w:r w:rsidRPr="007203ED">
        <w:rPr>
          <w:rFonts w:ascii="Times New Roman" w:hAnsi="Times New Roman"/>
          <w:sz w:val="28"/>
          <w:szCs w:val="28"/>
        </w:rPr>
        <w:t xml:space="preserve"> </w:t>
      </w:r>
      <w:r w:rsidR="0045482F">
        <w:rPr>
          <w:rFonts w:ascii="Times New Roman" w:hAnsi="Times New Roman"/>
          <w:sz w:val="28"/>
          <w:szCs w:val="28"/>
        </w:rPr>
        <w:t xml:space="preserve">               </w:t>
      </w:r>
      <w:hyperlink r:id="rId12" w:history="1">
        <w:r w:rsidRPr="007203ED">
          <w:rPr>
            <w:rFonts w:ascii="Times New Roman" w:hAnsi="Times New Roman"/>
            <w:sz w:val="28"/>
            <w:szCs w:val="28"/>
          </w:rPr>
          <w:t>№ 38-ФЗ</w:t>
        </w:r>
      </w:hyperlink>
      <w:r w:rsidRPr="007203ED">
        <w:rPr>
          <w:rFonts w:ascii="Times New Roman" w:hAnsi="Times New Roman"/>
          <w:sz w:val="28"/>
          <w:szCs w:val="28"/>
        </w:rPr>
        <w:t xml:space="preserve"> «О рекламе» (далее – Закон </w:t>
      </w:r>
      <w:r w:rsidR="00641F8E" w:rsidRPr="007203ED">
        <w:rPr>
          <w:rFonts w:ascii="Times New Roman" w:hAnsi="Times New Roman"/>
          <w:sz w:val="28"/>
          <w:szCs w:val="28"/>
        </w:rPr>
        <w:t>«О</w:t>
      </w:r>
      <w:r w:rsidRPr="007203ED">
        <w:rPr>
          <w:rFonts w:ascii="Times New Roman" w:hAnsi="Times New Roman"/>
          <w:sz w:val="28"/>
          <w:szCs w:val="28"/>
        </w:rPr>
        <w:t xml:space="preserve"> рекламе</w:t>
      </w:r>
      <w:r w:rsidR="004738A4" w:rsidRPr="007203ED">
        <w:rPr>
          <w:rFonts w:ascii="Times New Roman" w:hAnsi="Times New Roman"/>
          <w:sz w:val="28"/>
          <w:szCs w:val="28"/>
        </w:rPr>
        <w:t>»)</w:t>
      </w:r>
      <w:r w:rsidR="004738A4">
        <w:rPr>
          <w:rFonts w:ascii="Times New Roman" w:hAnsi="Times New Roman"/>
          <w:sz w:val="28"/>
          <w:szCs w:val="28"/>
        </w:rPr>
        <w:t>,</w:t>
      </w:r>
      <w:r w:rsidRPr="007203ED">
        <w:rPr>
          <w:rFonts w:ascii="Times New Roman" w:hAnsi="Times New Roman"/>
          <w:sz w:val="28"/>
          <w:szCs w:val="28"/>
        </w:rPr>
        <w:t xml:space="preserve"> </w:t>
      </w:r>
      <w:hyperlink r:id="rId13" w:anchor="/document/1592621/entry/0" w:history="1">
        <w:r w:rsidR="00881D68" w:rsidRPr="00881D68">
          <w:rPr>
            <w:rFonts w:ascii="Times New Roman" w:hAnsi="Times New Roman"/>
            <w:sz w:val="28"/>
            <w:szCs w:val="28"/>
          </w:rPr>
          <w:t>Постановлением</w:t>
        </w:r>
      </w:hyperlink>
      <w:r w:rsidR="00881D68" w:rsidRPr="00881D68">
        <w:rPr>
          <w:rFonts w:ascii="Times New Roman" w:hAnsi="Times New Roman"/>
          <w:sz w:val="28"/>
          <w:szCs w:val="28"/>
        </w:rPr>
        <w:t xml:space="preserve"> Госстандарта </w:t>
      </w:r>
      <w:r w:rsidR="0045482F">
        <w:rPr>
          <w:rFonts w:ascii="Times New Roman" w:hAnsi="Times New Roman"/>
          <w:sz w:val="28"/>
          <w:szCs w:val="28"/>
        </w:rPr>
        <w:t>Российской Федерации</w:t>
      </w:r>
      <w:r w:rsidR="00881D68" w:rsidRPr="00881D68">
        <w:rPr>
          <w:rFonts w:ascii="Times New Roman" w:hAnsi="Times New Roman"/>
          <w:sz w:val="28"/>
          <w:szCs w:val="28"/>
        </w:rPr>
        <w:t xml:space="preserve"> от 22 апреля 2003 г. </w:t>
      </w:r>
      <w:r w:rsidR="00881D68">
        <w:rPr>
          <w:rFonts w:ascii="Times New Roman" w:hAnsi="Times New Roman"/>
          <w:sz w:val="28"/>
          <w:szCs w:val="28"/>
        </w:rPr>
        <w:t>№</w:t>
      </w:r>
      <w:r w:rsidR="00881D68" w:rsidRPr="00881D68">
        <w:rPr>
          <w:rFonts w:ascii="Times New Roman" w:hAnsi="Times New Roman"/>
          <w:sz w:val="28"/>
          <w:szCs w:val="28"/>
        </w:rPr>
        <w:t> 124-ст</w:t>
      </w:r>
      <w:r w:rsidR="00881D68">
        <w:rPr>
          <w:rFonts w:ascii="Times New Roman" w:hAnsi="Times New Roman"/>
          <w:sz w:val="28"/>
          <w:szCs w:val="28"/>
        </w:rPr>
        <w:t xml:space="preserve"> </w:t>
      </w:r>
      <w:r w:rsidR="00881D68" w:rsidRPr="00881D68">
        <w:rPr>
          <w:rFonts w:ascii="Times New Roman" w:hAnsi="Times New Roman"/>
          <w:sz w:val="28"/>
          <w:szCs w:val="28"/>
        </w:rPr>
        <w:t>Государственный стандарт РФ ГОСТ Р 52044-2003</w:t>
      </w:r>
      <w:r w:rsidR="00881D68">
        <w:rPr>
          <w:rFonts w:ascii="Times New Roman" w:hAnsi="Times New Roman"/>
          <w:sz w:val="28"/>
          <w:szCs w:val="28"/>
        </w:rPr>
        <w:t xml:space="preserve"> «</w:t>
      </w:r>
      <w:r w:rsidR="00881D68" w:rsidRPr="00881D68">
        <w:rPr>
          <w:rFonts w:ascii="Times New Roman" w:hAnsi="Times New Roman"/>
          <w:sz w:val="28"/>
          <w:szCs w:val="28"/>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881D68">
        <w:rPr>
          <w:rFonts w:ascii="Times New Roman" w:hAnsi="Times New Roman"/>
          <w:sz w:val="28"/>
          <w:szCs w:val="28"/>
        </w:rPr>
        <w:t xml:space="preserve">, </w:t>
      </w:r>
      <w:r w:rsidRPr="007203ED">
        <w:rPr>
          <w:rFonts w:ascii="Times New Roman" w:hAnsi="Times New Roman"/>
          <w:sz w:val="28"/>
          <w:szCs w:val="28"/>
        </w:rPr>
        <w:t xml:space="preserve">Законом Краснодарского края от 21 июля </w:t>
      </w:r>
      <w:r w:rsidR="00207DF6" w:rsidRPr="007203ED">
        <w:rPr>
          <w:rFonts w:ascii="Times New Roman" w:hAnsi="Times New Roman"/>
          <w:sz w:val="28"/>
          <w:szCs w:val="28"/>
        </w:rPr>
        <w:t>2008 г.</w:t>
      </w:r>
      <w:r w:rsidRPr="007203ED">
        <w:rPr>
          <w:rFonts w:ascii="Times New Roman" w:hAnsi="Times New Roman"/>
          <w:sz w:val="28"/>
          <w:szCs w:val="28"/>
        </w:rPr>
        <w:t xml:space="preserve"> № 1540-КЗ «Градостроительный кодекс Краснодарского края»</w:t>
      </w:r>
      <w:r w:rsidR="00FF43B0" w:rsidRPr="007203ED">
        <w:rPr>
          <w:rFonts w:ascii="Times New Roman" w:hAnsi="Times New Roman"/>
          <w:sz w:val="28"/>
          <w:szCs w:val="28"/>
        </w:rPr>
        <w:t xml:space="preserve"> (далее – Градостроительный кодекс Краснодарского края)</w:t>
      </w:r>
      <w:r w:rsidRPr="007203ED">
        <w:rPr>
          <w:rFonts w:ascii="Times New Roman" w:hAnsi="Times New Roman"/>
          <w:sz w:val="28"/>
          <w:szCs w:val="28"/>
        </w:rPr>
        <w:t xml:space="preserve">, </w:t>
      </w:r>
      <w:hyperlink r:id="rId14" w:history="1">
        <w:r w:rsidRPr="007203ED">
          <w:rPr>
            <w:rFonts w:ascii="Times New Roman" w:hAnsi="Times New Roman"/>
            <w:sz w:val="28"/>
            <w:szCs w:val="28"/>
          </w:rPr>
          <w:t>уставом</w:t>
        </w:r>
      </w:hyperlink>
      <w:r w:rsidRPr="007203ED">
        <w:rPr>
          <w:rFonts w:ascii="Times New Roman" w:hAnsi="Times New Roman"/>
          <w:sz w:val="28"/>
          <w:szCs w:val="28"/>
        </w:rPr>
        <w:t xml:space="preserve"> муниципального образова</w:t>
      </w:r>
      <w:r w:rsidR="00A16611" w:rsidRPr="007203ED">
        <w:rPr>
          <w:rFonts w:ascii="Times New Roman" w:hAnsi="Times New Roman"/>
          <w:sz w:val="28"/>
          <w:szCs w:val="28"/>
        </w:rPr>
        <w:t>ния Абинский район, иными норма</w:t>
      </w:r>
      <w:r w:rsidRPr="007203ED">
        <w:rPr>
          <w:rFonts w:ascii="Times New Roman" w:hAnsi="Times New Roman"/>
          <w:sz w:val="28"/>
          <w:szCs w:val="28"/>
        </w:rPr>
        <w:t>тивными правовыми актами.</w:t>
      </w:r>
    </w:p>
    <w:p w:rsidR="00B5795D" w:rsidRPr="007203ED" w:rsidRDefault="00B5795D" w:rsidP="00880C21">
      <w:pPr>
        <w:widowControl w:val="0"/>
        <w:autoSpaceDE w:val="0"/>
        <w:autoSpaceDN w:val="0"/>
        <w:adjustRightInd w:val="0"/>
        <w:spacing w:after="0" w:line="240" w:lineRule="auto"/>
        <w:ind w:firstLine="709"/>
        <w:jc w:val="both"/>
        <w:outlineLvl w:val="1"/>
        <w:rPr>
          <w:rFonts w:ascii="Times New Roman" w:hAnsi="Times New Roman"/>
          <w:sz w:val="28"/>
          <w:szCs w:val="28"/>
        </w:rPr>
      </w:pPr>
    </w:p>
    <w:p w:rsidR="00D51C07" w:rsidRPr="007203ED" w:rsidRDefault="003E62EF" w:rsidP="00246AC8">
      <w:pPr>
        <w:widowControl w:val="0"/>
        <w:autoSpaceDE w:val="0"/>
        <w:autoSpaceDN w:val="0"/>
        <w:adjustRightInd w:val="0"/>
        <w:spacing w:after="0" w:line="240" w:lineRule="auto"/>
        <w:jc w:val="center"/>
        <w:rPr>
          <w:rFonts w:ascii="Times New Roman" w:hAnsi="Times New Roman"/>
          <w:b/>
          <w:sz w:val="28"/>
          <w:szCs w:val="28"/>
        </w:rPr>
      </w:pPr>
      <w:r w:rsidRPr="007203ED">
        <w:rPr>
          <w:rFonts w:ascii="Times New Roman" w:hAnsi="Times New Roman"/>
          <w:b/>
          <w:sz w:val="28"/>
          <w:szCs w:val="28"/>
        </w:rPr>
        <w:t xml:space="preserve">2. </w:t>
      </w:r>
      <w:r w:rsidR="00D51C07" w:rsidRPr="007203ED">
        <w:rPr>
          <w:rFonts w:ascii="Times New Roman" w:hAnsi="Times New Roman"/>
          <w:b/>
          <w:sz w:val="28"/>
          <w:szCs w:val="28"/>
        </w:rPr>
        <w:t>Рекламные конструкции, их типы и виды</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2.1</w:t>
      </w:r>
      <w:bookmarkStart w:id="3" w:name="Par83"/>
      <w:bookmarkEnd w:id="3"/>
      <w:r w:rsidRPr="007203ED">
        <w:rPr>
          <w:rFonts w:ascii="Times New Roman" w:hAnsi="Times New Roman"/>
          <w:sz w:val="28"/>
          <w:szCs w:val="28"/>
        </w:rPr>
        <w:t>. Типы и виды рекламных конструкций</w:t>
      </w:r>
      <w:r w:rsidR="001C3643" w:rsidRPr="007203ED">
        <w:rPr>
          <w:rFonts w:ascii="Times New Roman" w:hAnsi="Times New Roman"/>
          <w:sz w:val="28"/>
          <w:szCs w:val="28"/>
        </w:rPr>
        <w:t xml:space="preserve">, их места размещения </w:t>
      </w:r>
      <w:r w:rsidR="00617141" w:rsidRPr="007203ED">
        <w:rPr>
          <w:rFonts w:ascii="Times New Roman" w:hAnsi="Times New Roman"/>
          <w:sz w:val="28"/>
          <w:szCs w:val="28"/>
        </w:rPr>
        <w:t xml:space="preserve">                  </w:t>
      </w:r>
      <w:r w:rsidR="001C3643" w:rsidRPr="007203ED">
        <w:rPr>
          <w:rFonts w:ascii="Times New Roman" w:hAnsi="Times New Roman"/>
          <w:sz w:val="28"/>
          <w:szCs w:val="28"/>
        </w:rPr>
        <w:t>на земель</w:t>
      </w:r>
      <w:r w:rsidRPr="007203ED">
        <w:rPr>
          <w:rFonts w:ascii="Times New Roman" w:hAnsi="Times New Roman"/>
          <w:sz w:val="28"/>
          <w:szCs w:val="28"/>
        </w:rPr>
        <w:t>ном участке независимо от форм собственности, а также на здани</w:t>
      </w:r>
      <w:r w:rsidR="00A16611" w:rsidRPr="007203ED">
        <w:rPr>
          <w:rFonts w:ascii="Times New Roman" w:hAnsi="Times New Roman"/>
          <w:sz w:val="28"/>
          <w:szCs w:val="28"/>
        </w:rPr>
        <w:t>и</w:t>
      </w:r>
      <w:r w:rsidRPr="007203ED">
        <w:rPr>
          <w:rFonts w:ascii="Times New Roman" w:hAnsi="Times New Roman"/>
          <w:sz w:val="28"/>
          <w:szCs w:val="28"/>
        </w:rPr>
        <w:t xml:space="preserve"> или ином недвижимом имуществе, находящ</w:t>
      </w:r>
      <w:r w:rsidR="001C3643" w:rsidRPr="007203ED">
        <w:rPr>
          <w:rFonts w:ascii="Times New Roman" w:hAnsi="Times New Roman"/>
          <w:sz w:val="28"/>
          <w:szCs w:val="28"/>
        </w:rPr>
        <w:t>ем</w:t>
      </w:r>
      <w:r w:rsidRPr="007203ED">
        <w:rPr>
          <w:rFonts w:ascii="Times New Roman" w:hAnsi="Times New Roman"/>
          <w:sz w:val="28"/>
          <w:szCs w:val="28"/>
        </w:rPr>
        <w:t>ся в гос</w:t>
      </w:r>
      <w:r w:rsidR="001C3643" w:rsidRPr="007203ED">
        <w:rPr>
          <w:rFonts w:ascii="Times New Roman" w:hAnsi="Times New Roman"/>
          <w:sz w:val="28"/>
          <w:szCs w:val="28"/>
        </w:rPr>
        <w:t xml:space="preserve">ударственной собственности </w:t>
      </w:r>
      <w:r w:rsidR="001C3643" w:rsidRPr="007203ED">
        <w:rPr>
          <w:rFonts w:ascii="Times New Roman" w:hAnsi="Times New Roman"/>
          <w:sz w:val="28"/>
          <w:szCs w:val="28"/>
        </w:rPr>
        <w:lastRenderedPageBreak/>
        <w:t>Крас</w:t>
      </w:r>
      <w:r w:rsidRPr="007203ED">
        <w:rPr>
          <w:rFonts w:ascii="Times New Roman" w:hAnsi="Times New Roman"/>
          <w:sz w:val="28"/>
          <w:szCs w:val="28"/>
        </w:rPr>
        <w:t>нодарского края или муниципальной собств</w:t>
      </w:r>
      <w:r w:rsidR="001C3643" w:rsidRPr="007203ED">
        <w:rPr>
          <w:rFonts w:ascii="Times New Roman" w:hAnsi="Times New Roman"/>
          <w:sz w:val="28"/>
          <w:szCs w:val="28"/>
        </w:rPr>
        <w:t>енности муниципального образова</w:t>
      </w:r>
      <w:r w:rsidRPr="007203ED">
        <w:rPr>
          <w:rFonts w:ascii="Times New Roman" w:hAnsi="Times New Roman"/>
          <w:sz w:val="28"/>
          <w:szCs w:val="28"/>
        </w:rPr>
        <w:t>ния Абинский район, определяются схемами размещения рекламных конструкций. Схема размещения рекламных конструкций утверждается постановлением администрации муниципального образования Абинский район.</w:t>
      </w:r>
    </w:p>
    <w:p w:rsidR="003E62EF" w:rsidRPr="007203ED" w:rsidRDefault="003E62EF"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sidRPr="007203ED">
        <w:rPr>
          <w:rFonts w:eastAsiaTheme="minorEastAsia"/>
          <w:sz w:val="28"/>
          <w:szCs w:val="28"/>
        </w:rPr>
        <w:t xml:space="preserve">2.2. В целях сохранения внешнего архитектурного облика сложившейся застройки </w:t>
      </w:r>
      <w:r w:rsidR="00041387">
        <w:rPr>
          <w:rFonts w:eastAsiaTheme="minorEastAsia"/>
          <w:sz w:val="28"/>
          <w:szCs w:val="28"/>
        </w:rPr>
        <w:t xml:space="preserve">поселений </w:t>
      </w:r>
      <w:r w:rsidRPr="007203ED">
        <w:rPr>
          <w:rFonts w:eastAsiaTheme="minorEastAsia"/>
          <w:sz w:val="28"/>
          <w:szCs w:val="28"/>
        </w:rPr>
        <w:t xml:space="preserve">муниципального образования </w:t>
      </w:r>
      <w:r w:rsidR="00A16611" w:rsidRPr="007203ED">
        <w:rPr>
          <w:rFonts w:eastAsiaTheme="minorEastAsia"/>
          <w:sz w:val="28"/>
          <w:szCs w:val="28"/>
        </w:rPr>
        <w:t xml:space="preserve">Абинский район </w:t>
      </w:r>
      <w:r w:rsidRPr="007203ED">
        <w:rPr>
          <w:rFonts w:eastAsiaTheme="minorEastAsia"/>
          <w:sz w:val="28"/>
          <w:szCs w:val="28"/>
        </w:rPr>
        <w:t xml:space="preserve">на территории муниципального образования </w:t>
      </w:r>
      <w:r w:rsidR="00A16611" w:rsidRPr="007203ED">
        <w:rPr>
          <w:rFonts w:eastAsiaTheme="minorEastAsia"/>
          <w:sz w:val="28"/>
          <w:szCs w:val="28"/>
        </w:rPr>
        <w:t>Абинский район</w:t>
      </w:r>
      <w:r w:rsidRPr="007203ED">
        <w:rPr>
          <w:rFonts w:eastAsiaTheme="minorEastAsia"/>
          <w:sz w:val="28"/>
          <w:szCs w:val="28"/>
        </w:rPr>
        <w:t xml:space="preserve"> допускаются к установке следующие типы и виды рекламных конструкций:</w:t>
      </w:r>
    </w:p>
    <w:p w:rsidR="00C625AE" w:rsidRPr="007203ED" w:rsidRDefault="00A13E21" w:rsidP="00C625AE">
      <w:pPr>
        <w:pStyle w:val="formattext"/>
        <w:shd w:val="clear" w:color="auto" w:fill="FFFFFF"/>
        <w:spacing w:before="0" w:beforeAutospacing="0" w:after="0" w:afterAutospacing="0"/>
        <w:ind w:firstLine="709"/>
        <w:jc w:val="both"/>
        <w:textAlignment w:val="baseline"/>
        <w:rPr>
          <w:rFonts w:eastAsiaTheme="minorEastAsia"/>
          <w:sz w:val="28"/>
          <w:szCs w:val="28"/>
        </w:rPr>
      </w:pPr>
      <w:r w:rsidRPr="007203ED">
        <w:rPr>
          <w:rFonts w:eastAsiaTheme="minorEastAsia"/>
          <w:sz w:val="28"/>
          <w:szCs w:val="28"/>
        </w:rPr>
        <w:t xml:space="preserve">1) </w:t>
      </w:r>
      <w:r w:rsidR="007203ED">
        <w:rPr>
          <w:rFonts w:eastAsiaTheme="minorEastAsia"/>
          <w:sz w:val="28"/>
          <w:szCs w:val="28"/>
        </w:rPr>
        <w:t>а</w:t>
      </w:r>
      <w:r w:rsidRPr="007203ED">
        <w:rPr>
          <w:rFonts w:eastAsiaTheme="minorEastAsia"/>
          <w:sz w:val="28"/>
          <w:szCs w:val="28"/>
        </w:rPr>
        <w:t>фишная тумба</w:t>
      </w:r>
      <w:r w:rsidR="00C625AE" w:rsidRPr="007203ED">
        <w:rPr>
          <w:rFonts w:eastAsiaTheme="minorEastAsia"/>
          <w:sz w:val="28"/>
          <w:szCs w:val="28"/>
        </w:rPr>
        <w:t xml:space="preserve"> </w:t>
      </w:r>
      <w:r w:rsidRPr="007203ED">
        <w:rPr>
          <w:rFonts w:eastAsiaTheme="minorEastAsia"/>
          <w:sz w:val="28"/>
          <w:szCs w:val="28"/>
        </w:rPr>
        <w:t xml:space="preserve">– рекламная конструкция малого формата цилиндрической формы, </w:t>
      </w:r>
      <w:r w:rsidR="00C625AE" w:rsidRPr="007203ED">
        <w:rPr>
          <w:rFonts w:eastAsiaTheme="minorEastAsia"/>
          <w:sz w:val="28"/>
          <w:szCs w:val="28"/>
        </w:rPr>
        <w:t xml:space="preserve">с одним (панорамным) информационным полем диаметром не более </w:t>
      </w:r>
      <w:r w:rsidR="00B5795D" w:rsidRPr="007203ED">
        <w:rPr>
          <w:rFonts w:eastAsiaTheme="minorEastAsia"/>
          <w:sz w:val="28"/>
          <w:szCs w:val="28"/>
        </w:rPr>
        <w:t>0,7</w:t>
      </w:r>
      <w:r w:rsidR="00C625AE" w:rsidRPr="007203ED">
        <w:rPr>
          <w:rFonts w:eastAsiaTheme="minorEastAsia"/>
          <w:sz w:val="28"/>
          <w:szCs w:val="28"/>
        </w:rPr>
        <w:t xml:space="preserve"> м, высота которой не должна превыш</w:t>
      </w:r>
      <w:r w:rsidRPr="007203ED">
        <w:rPr>
          <w:rFonts w:eastAsiaTheme="minorEastAsia"/>
          <w:sz w:val="28"/>
          <w:szCs w:val="28"/>
        </w:rPr>
        <w:t>ать 3 м, может иметь внутренний или</w:t>
      </w:r>
      <w:r w:rsidR="00C625AE" w:rsidRPr="007203ED">
        <w:rPr>
          <w:rFonts w:eastAsiaTheme="minorEastAsia"/>
          <w:sz w:val="28"/>
          <w:szCs w:val="28"/>
        </w:rPr>
        <w:t xml:space="preserve"> внешний подсвет при наличии технической возможности, и предназначенная для размещения </w:t>
      </w:r>
      <w:r w:rsidR="007203ED">
        <w:rPr>
          <w:rFonts w:eastAsiaTheme="minorEastAsia"/>
          <w:sz w:val="28"/>
          <w:szCs w:val="28"/>
        </w:rPr>
        <w:t xml:space="preserve">рекламы </w:t>
      </w:r>
      <w:r w:rsidR="00C625AE" w:rsidRPr="007203ED">
        <w:rPr>
          <w:rFonts w:eastAsiaTheme="minorEastAsia"/>
          <w:sz w:val="28"/>
          <w:szCs w:val="28"/>
        </w:rPr>
        <w:t>исключительно о репертуарах театров, кинотеатров, спортивных или массовых мероприятиях, событиях общественного, культурно-развлекательного, спортивно-оздоровительного характера;</w:t>
      </w:r>
    </w:p>
    <w:p w:rsidR="003E62EF" w:rsidRPr="007203ED" w:rsidRDefault="00B5795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sidRPr="007203ED">
        <w:rPr>
          <w:rFonts w:eastAsiaTheme="minorEastAsia"/>
          <w:sz w:val="28"/>
          <w:szCs w:val="28"/>
        </w:rPr>
        <w:t>2</w:t>
      </w:r>
      <w:r w:rsidR="009E7353">
        <w:rPr>
          <w:rFonts w:eastAsiaTheme="minorEastAsia"/>
          <w:sz w:val="28"/>
          <w:szCs w:val="28"/>
        </w:rPr>
        <w:t xml:space="preserve">) </w:t>
      </w:r>
      <w:proofErr w:type="spellStart"/>
      <w:r w:rsidR="009E7353">
        <w:rPr>
          <w:rFonts w:eastAsiaTheme="minorEastAsia"/>
          <w:sz w:val="28"/>
          <w:szCs w:val="28"/>
        </w:rPr>
        <w:t>пиллар</w:t>
      </w:r>
      <w:proofErr w:type="spellEnd"/>
      <w:r w:rsidR="009E7353">
        <w:rPr>
          <w:rFonts w:eastAsiaTheme="minorEastAsia"/>
          <w:sz w:val="28"/>
          <w:szCs w:val="28"/>
        </w:rPr>
        <w:t xml:space="preserve"> – р</w:t>
      </w:r>
      <w:r w:rsidR="003E62EF" w:rsidRPr="007203ED">
        <w:rPr>
          <w:rFonts w:eastAsiaTheme="minorEastAsia"/>
          <w:sz w:val="28"/>
          <w:szCs w:val="28"/>
        </w:rPr>
        <w:t>екламная конструкция малого формата</w:t>
      </w:r>
      <w:r w:rsidR="00A13E21" w:rsidRPr="007203ED">
        <w:rPr>
          <w:rFonts w:eastAsiaTheme="minorEastAsia"/>
          <w:sz w:val="28"/>
          <w:szCs w:val="28"/>
        </w:rPr>
        <w:t xml:space="preserve"> (трехгранная тумба)</w:t>
      </w:r>
      <w:r w:rsidR="003E62EF" w:rsidRPr="007203ED">
        <w:rPr>
          <w:rFonts w:eastAsiaTheme="minorEastAsia"/>
          <w:sz w:val="28"/>
          <w:szCs w:val="28"/>
        </w:rPr>
        <w:t xml:space="preserve">, с тремя информационными полями, размер каждого из которых </w:t>
      </w:r>
      <w:r w:rsidR="0021004B">
        <w:rPr>
          <w:rFonts w:eastAsiaTheme="minorEastAsia"/>
          <w:sz w:val="28"/>
          <w:szCs w:val="28"/>
        </w:rPr>
        <w:t xml:space="preserve">                        </w:t>
      </w:r>
      <w:r w:rsidR="003E62EF" w:rsidRPr="007203ED">
        <w:rPr>
          <w:rFonts w:eastAsiaTheme="minorEastAsia"/>
          <w:sz w:val="28"/>
          <w:szCs w:val="28"/>
        </w:rPr>
        <w:t>не более 1,2 x 2,0 м,</w:t>
      </w:r>
      <w:r w:rsidR="006279E7" w:rsidRPr="007203ED">
        <w:t xml:space="preserve"> </w:t>
      </w:r>
      <w:r w:rsidR="003E62EF" w:rsidRPr="007203ED">
        <w:rPr>
          <w:rFonts w:eastAsiaTheme="minorEastAsia"/>
          <w:sz w:val="28"/>
          <w:szCs w:val="28"/>
        </w:rPr>
        <w:t>с внутренним подсветом и состоящая из фундамента, к</w:t>
      </w:r>
      <w:r w:rsidRPr="007203ED">
        <w:rPr>
          <w:rFonts w:eastAsiaTheme="minorEastAsia"/>
          <w:sz w:val="28"/>
          <w:szCs w:val="28"/>
        </w:rPr>
        <w:t>аркаса и рекламных поверхностей</w:t>
      </w:r>
      <w:r w:rsidR="003E62EF" w:rsidRPr="007203ED">
        <w:rPr>
          <w:rFonts w:eastAsiaTheme="minorEastAsia"/>
          <w:sz w:val="28"/>
          <w:szCs w:val="28"/>
        </w:rPr>
        <w:t>;</w:t>
      </w:r>
    </w:p>
    <w:p w:rsidR="003E62EF" w:rsidRPr="007203ED" w:rsidRDefault="007203E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Pr>
          <w:rFonts w:eastAsiaTheme="minorEastAsia"/>
          <w:sz w:val="28"/>
          <w:szCs w:val="28"/>
        </w:rPr>
        <w:t>3</w:t>
      </w:r>
      <w:r w:rsidR="003E62EF" w:rsidRPr="007203ED">
        <w:rPr>
          <w:rFonts w:eastAsiaTheme="minorEastAsia"/>
          <w:sz w:val="28"/>
          <w:szCs w:val="28"/>
        </w:rPr>
        <w:t xml:space="preserve">) пилон </w:t>
      </w:r>
      <w:r w:rsidR="009E7353">
        <w:rPr>
          <w:rFonts w:eastAsiaTheme="minorEastAsia"/>
          <w:sz w:val="28"/>
          <w:szCs w:val="28"/>
        </w:rPr>
        <w:t>–</w:t>
      </w:r>
      <w:r w:rsidR="003E62EF" w:rsidRPr="007203ED">
        <w:rPr>
          <w:rFonts w:eastAsiaTheme="minorEastAsia"/>
          <w:sz w:val="28"/>
          <w:szCs w:val="28"/>
        </w:rPr>
        <w:t xml:space="preserve"> двухсторонняя рекламная конструкция малого формата с внутренним подсветом, двумя информационными полями, размер каждого из которых составляет 3,0 x 1,4 м;</w:t>
      </w:r>
    </w:p>
    <w:p w:rsidR="003E62EF" w:rsidRPr="007203ED" w:rsidRDefault="007203E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Pr>
          <w:rFonts w:eastAsiaTheme="minorEastAsia"/>
          <w:sz w:val="28"/>
          <w:szCs w:val="28"/>
        </w:rPr>
        <w:t>4</w:t>
      </w:r>
      <w:r w:rsidR="003E62EF" w:rsidRPr="007203ED">
        <w:rPr>
          <w:rFonts w:eastAsiaTheme="minorEastAsia"/>
          <w:sz w:val="28"/>
          <w:szCs w:val="28"/>
        </w:rPr>
        <w:t xml:space="preserve">) сити-борд </w:t>
      </w:r>
      <w:r w:rsidR="009E7353">
        <w:rPr>
          <w:rFonts w:eastAsiaTheme="minorEastAsia"/>
          <w:sz w:val="28"/>
          <w:szCs w:val="28"/>
        </w:rPr>
        <w:t xml:space="preserve">– </w:t>
      </w:r>
      <w:r w:rsidR="003E62EF" w:rsidRPr="007203ED">
        <w:rPr>
          <w:rFonts w:eastAsiaTheme="minorEastAsia"/>
          <w:sz w:val="28"/>
          <w:szCs w:val="28"/>
        </w:rPr>
        <w:t>рекламная конструкция среднего формата с внутренним подсветом, имеющая одну или две поверхности для размещения рекламы, размер каждой составляет 3,0 x 4,0 м, состоящая из фундамента, каркаса, опоры и информационного поля;</w:t>
      </w:r>
    </w:p>
    <w:p w:rsidR="003E62EF" w:rsidRPr="007203ED" w:rsidRDefault="007203E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Pr>
          <w:rFonts w:eastAsiaTheme="minorEastAsia"/>
          <w:sz w:val="28"/>
          <w:szCs w:val="28"/>
        </w:rPr>
        <w:t>5</w:t>
      </w:r>
      <w:r w:rsidR="003E62EF" w:rsidRPr="007203ED">
        <w:rPr>
          <w:rFonts w:eastAsiaTheme="minorEastAsia"/>
          <w:sz w:val="28"/>
          <w:szCs w:val="28"/>
        </w:rPr>
        <w:t xml:space="preserve">) щит </w:t>
      </w:r>
      <w:r w:rsidR="009E7353">
        <w:rPr>
          <w:rFonts w:eastAsiaTheme="minorEastAsia"/>
          <w:sz w:val="28"/>
          <w:szCs w:val="28"/>
        </w:rPr>
        <w:t xml:space="preserve">– </w:t>
      </w:r>
      <w:r w:rsidR="003E62EF" w:rsidRPr="007203ED">
        <w:rPr>
          <w:rFonts w:eastAsiaTheme="minorEastAsia"/>
          <w:sz w:val="28"/>
          <w:szCs w:val="28"/>
        </w:rPr>
        <w:t>рекламная конструкция среднего формата, имеющая одну или две внешние поверхности (информационное поле) размером 6 x 3 м, специально предназначенные для размещения рекламы, может иметь внутренний или внешний подсвет при наличии технической возможности, состоящая из фундамента, каркаса, опоры и информационного поля;</w:t>
      </w:r>
    </w:p>
    <w:p w:rsidR="003E62EF" w:rsidRPr="007203ED" w:rsidRDefault="007203E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Pr>
          <w:rFonts w:eastAsiaTheme="minorEastAsia"/>
          <w:sz w:val="28"/>
          <w:szCs w:val="28"/>
        </w:rPr>
        <w:t>6</w:t>
      </w:r>
      <w:r w:rsidR="003E62EF" w:rsidRPr="007203ED">
        <w:rPr>
          <w:rFonts w:eastAsiaTheme="minorEastAsia"/>
          <w:sz w:val="28"/>
          <w:szCs w:val="28"/>
        </w:rPr>
        <w:t>)</w:t>
      </w:r>
      <w:r w:rsidR="007C7ABD">
        <w:rPr>
          <w:rFonts w:eastAsiaTheme="minorEastAsia"/>
          <w:sz w:val="28"/>
          <w:szCs w:val="28"/>
        </w:rPr>
        <w:t xml:space="preserve"> светодиодный экран на опоре – р</w:t>
      </w:r>
      <w:r w:rsidR="003E62EF" w:rsidRPr="007203ED">
        <w:rPr>
          <w:rFonts w:eastAsiaTheme="minorEastAsia"/>
          <w:sz w:val="28"/>
          <w:szCs w:val="28"/>
        </w:rPr>
        <w:t xml:space="preserve">екламная конструкция, состоящая из фундамента, опоры, электронно-светового оборудования, </w:t>
      </w:r>
      <w:r w:rsidR="006279E7" w:rsidRPr="007203ED">
        <w:rPr>
          <w:rFonts w:eastAsiaTheme="minorEastAsia"/>
          <w:sz w:val="28"/>
          <w:szCs w:val="28"/>
        </w:rPr>
        <w:t>позволяющего демонстрировать информационные материалы, оборудованная системой аварийного отключения от сети электропитания, разме</w:t>
      </w:r>
      <w:r w:rsidR="00FF43B0" w:rsidRPr="007203ED">
        <w:rPr>
          <w:rFonts w:eastAsiaTheme="minorEastAsia"/>
          <w:sz w:val="28"/>
          <w:szCs w:val="28"/>
        </w:rPr>
        <w:t>р информационного поля 6 х 3</w:t>
      </w:r>
      <w:r w:rsidR="006279E7" w:rsidRPr="007203ED">
        <w:rPr>
          <w:rFonts w:eastAsiaTheme="minorEastAsia"/>
          <w:sz w:val="28"/>
          <w:szCs w:val="28"/>
        </w:rPr>
        <w:t>м</w:t>
      </w:r>
      <w:r w:rsidR="008B742D" w:rsidRPr="007203ED">
        <w:rPr>
          <w:rFonts w:eastAsiaTheme="minorEastAsia"/>
          <w:sz w:val="28"/>
          <w:szCs w:val="28"/>
        </w:rPr>
        <w:t>;</w:t>
      </w:r>
    </w:p>
    <w:p w:rsidR="003E62EF" w:rsidRPr="007203ED" w:rsidRDefault="007203E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Pr>
          <w:rFonts w:eastAsiaTheme="minorEastAsia"/>
          <w:sz w:val="28"/>
          <w:szCs w:val="28"/>
        </w:rPr>
        <w:t>7</w:t>
      </w:r>
      <w:r w:rsidR="003E62EF" w:rsidRPr="007203ED">
        <w:rPr>
          <w:rFonts w:eastAsiaTheme="minorEastAsia"/>
          <w:sz w:val="28"/>
          <w:szCs w:val="28"/>
        </w:rPr>
        <w:t xml:space="preserve">) крышная рекламная конструкция в виде отдельных букв и </w:t>
      </w:r>
      <w:r w:rsidR="006A0A8A">
        <w:rPr>
          <w:rFonts w:eastAsiaTheme="minorEastAsia"/>
          <w:sz w:val="28"/>
          <w:szCs w:val="28"/>
        </w:rPr>
        <w:t xml:space="preserve">                        </w:t>
      </w:r>
      <w:r w:rsidR="003E62EF" w:rsidRPr="007203ED">
        <w:rPr>
          <w:rFonts w:eastAsiaTheme="minorEastAsia"/>
          <w:sz w:val="28"/>
          <w:szCs w:val="28"/>
        </w:rPr>
        <w:t>логотипов – вертикальная рекламная конструкция, высотой не более 1 м, размещаемая полностью или частично выше уровня карниза здания или на крыше, выполненная по индивидуальному проекту, состоящая из отдельно стоящих символов (букв, цифр, художественных элементов, логотипов), имеющая внутренний подсвет, оборудованная системой аварийного отключения от сети электропитания;</w:t>
      </w:r>
    </w:p>
    <w:p w:rsidR="003E62EF" w:rsidRPr="007203ED" w:rsidRDefault="007203E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Pr>
          <w:rFonts w:eastAsiaTheme="minorEastAsia"/>
          <w:sz w:val="28"/>
          <w:szCs w:val="28"/>
        </w:rPr>
        <w:lastRenderedPageBreak/>
        <w:t>8</w:t>
      </w:r>
      <w:r w:rsidR="003E62EF" w:rsidRPr="007203ED">
        <w:rPr>
          <w:rFonts w:eastAsiaTheme="minorEastAsia"/>
          <w:sz w:val="28"/>
          <w:szCs w:val="28"/>
        </w:rPr>
        <w:t xml:space="preserve">) настенное панно – рекламная конструкция, размещаемая исключительно на плоскости глухих стен зданий боковых фасадов (торцевых частей), состоящая из каркаса, одного информационного поля и элементов крепления, может быть оборудована внешним подсветом и системой аварийного отключения от сети электропитания. Площадь настенного панно не должна превышать </w:t>
      </w:r>
      <w:r w:rsidR="006D0A61" w:rsidRPr="007203ED">
        <w:rPr>
          <w:rFonts w:eastAsiaTheme="minorEastAsia"/>
          <w:sz w:val="28"/>
          <w:szCs w:val="28"/>
        </w:rPr>
        <w:t>1/</w:t>
      </w:r>
      <w:r w:rsidR="00B5795D" w:rsidRPr="007203ED">
        <w:rPr>
          <w:rFonts w:eastAsiaTheme="minorEastAsia"/>
          <w:sz w:val="28"/>
          <w:szCs w:val="28"/>
        </w:rPr>
        <w:t xml:space="preserve">10 </w:t>
      </w:r>
      <w:r w:rsidR="003E62EF" w:rsidRPr="007203ED">
        <w:rPr>
          <w:rFonts w:eastAsiaTheme="minorEastAsia"/>
          <w:sz w:val="28"/>
          <w:szCs w:val="28"/>
        </w:rPr>
        <w:t xml:space="preserve">от общей площади бокового фасада здания, строения, на которых планируется </w:t>
      </w:r>
      <w:r w:rsidR="00475F2C" w:rsidRPr="007203ED">
        <w:rPr>
          <w:rFonts w:eastAsiaTheme="minorEastAsia"/>
          <w:sz w:val="28"/>
          <w:szCs w:val="28"/>
        </w:rPr>
        <w:t>р</w:t>
      </w:r>
      <w:r w:rsidR="003E62EF" w:rsidRPr="007203ED">
        <w:rPr>
          <w:rFonts w:eastAsiaTheme="minorEastAsia"/>
          <w:sz w:val="28"/>
          <w:szCs w:val="28"/>
        </w:rPr>
        <w:t>азмещение данной рекламной конструкции;</w:t>
      </w:r>
    </w:p>
    <w:p w:rsidR="003E62EF" w:rsidRPr="007203ED" w:rsidRDefault="007203ED"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Pr>
          <w:rFonts w:eastAsiaTheme="minorEastAsia"/>
          <w:sz w:val="28"/>
          <w:szCs w:val="28"/>
        </w:rPr>
        <w:t>9</w:t>
      </w:r>
      <w:r w:rsidR="003E62EF" w:rsidRPr="007203ED">
        <w:rPr>
          <w:rFonts w:eastAsiaTheme="minorEastAsia"/>
          <w:sz w:val="28"/>
          <w:szCs w:val="28"/>
        </w:rPr>
        <w:t xml:space="preserve">) строительная сетка </w:t>
      </w:r>
      <w:r w:rsidR="009E7353">
        <w:rPr>
          <w:rFonts w:eastAsiaTheme="minorEastAsia"/>
          <w:sz w:val="28"/>
          <w:szCs w:val="28"/>
        </w:rPr>
        <w:t>–</w:t>
      </w:r>
      <w:r w:rsidR="003E62EF" w:rsidRPr="007203ED">
        <w:rPr>
          <w:rFonts w:eastAsiaTheme="minorEastAsia"/>
          <w:sz w:val="28"/>
          <w:szCs w:val="28"/>
        </w:rPr>
        <w:t xml:space="preserve"> временная рекламная конструкция в виде баннерной сетки с изображением объекта рекламы, ограждающая объекты строительства (реконструкции) и размещаемая на период ведения строительных (ремонтных) работ на строительных лесах или непосредственно на металлической раме, смонтированной на стене здания по контуру рекламного поля</w:t>
      </w:r>
      <w:r w:rsidR="0079418D" w:rsidRPr="007203ED">
        <w:rPr>
          <w:rFonts w:eastAsiaTheme="minorEastAsia"/>
          <w:sz w:val="28"/>
          <w:szCs w:val="28"/>
        </w:rPr>
        <w:t>;</w:t>
      </w:r>
    </w:p>
    <w:p w:rsidR="003E62EF" w:rsidRPr="007203ED" w:rsidRDefault="001803BE"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sidRPr="007203ED">
        <w:rPr>
          <w:rFonts w:eastAsiaTheme="minorEastAsia"/>
          <w:sz w:val="28"/>
          <w:szCs w:val="28"/>
        </w:rPr>
        <w:t>1</w:t>
      </w:r>
      <w:r w:rsidR="007203ED">
        <w:rPr>
          <w:rFonts w:eastAsiaTheme="minorEastAsia"/>
          <w:sz w:val="28"/>
          <w:szCs w:val="28"/>
        </w:rPr>
        <w:t>0</w:t>
      </w:r>
      <w:r w:rsidR="003E62EF" w:rsidRPr="007203ED">
        <w:rPr>
          <w:rFonts w:eastAsiaTheme="minorEastAsia"/>
          <w:sz w:val="28"/>
          <w:szCs w:val="28"/>
        </w:rPr>
        <w:t xml:space="preserve">) панель-кронштейн – плоскостная или объемно-пространственная рекламная конструкция малого формата площадью не более 1 </w:t>
      </w:r>
      <w:proofErr w:type="spellStart"/>
      <w:proofErr w:type="gramStart"/>
      <w:r w:rsidR="003E62EF" w:rsidRPr="007203ED">
        <w:rPr>
          <w:rFonts w:eastAsiaTheme="minorEastAsia"/>
          <w:sz w:val="28"/>
          <w:szCs w:val="28"/>
        </w:rPr>
        <w:t>кв.м</w:t>
      </w:r>
      <w:proofErr w:type="spellEnd"/>
      <w:proofErr w:type="gramEnd"/>
      <w:r w:rsidR="003E62EF" w:rsidRPr="007203ED">
        <w:rPr>
          <w:rFonts w:eastAsiaTheme="minorEastAsia"/>
          <w:sz w:val="28"/>
          <w:szCs w:val="28"/>
        </w:rPr>
        <w:t>, устанавливаемая на фасаде здания, входных группах, опорах, может быть о</w:t>
      </w:r>
      <w:r w:rsidRPr="007203ED">
        <w:rPr>
          <w:rFonts w:eastAsiaTheme="minorEastAsia"/>
          <w:sz w:val="28"/>
          <w:szCs w:val="28"/>
        </w:rPr>
        <w:t xml:space="preserve">борудована внутренним подсветом и </w:t>
      </w:r>
      <w:r w:rsidR="003E62EF" w:rsidRPr="007203ED">
        <w:rPr>
          <w:rFonts w:eastAsiaTheme="minorEastAsia"/>
          <w:sz w:val="28"/>
          <w:szCs w:val="28"/>
        </w:rPr>
        <w:t xml:space="preserve">системой аварийного </w:t>
      </w:r>
      <w:r w:rsidR="00481AEE">
        <w:rPr>
          <w:rFonts w:eastAsiaTheme="minorEastAsia"/>
          <w:sz w:val="28"/>
          <w:szCs w:val="28"/>
        </w:rPr>
        <w:t>от</w:t>
      </w:r>
      <w:r w:rsidR="003E62EF" w:rsidRPr="007203ED">
        <w:rPr>
          <w:rFonts w:eastAsiaTheme="minorEastAsia"/>
          <w:sz w:val="28"/>
          <w:szCs w:val="28"/>
        </w:rPr>
        <w:t>ключения от сети электропитания;</w:t>
      </w:r>
    </w:p>
    <w:p w:rsidR="001803BE" w:rsidRPr="007203ED" w:rsidRDefault="006D0A61"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sidRPr="007203ED">
        <w:rPr>
          <w:rFonts w:eastAsiaTheme="minorEastAsia"/>
          <w:sz w:val="28"/>
          <w:szCs w:val="28"/>
        </w:rPr>
        <w:t>1</w:t>
      </w:r>
      <w:r w:rsidR="007203ED">
        <w:rPr>
          <w:rFonts w:eastAsiaTheme="minorEastAsia"/>
          <w:sz w:val="28"/>
          <w:szCs w:val="28"/>
        </w:rPr>
        <w:t>1</w:t>
      </w:r>
      <w:r w:rsidR="003E62EF" w:rsidRPr="007203ED">
        <w:rPr>
          <w:rFonts w:eastAsiaTheme="minorEastAsia"/>
          <w:sz w:val="28"/>
          <w:szCs w:val="28"/>
        </w:rPr>
        <w:t xml:space="preserve">) </w:t>
      </w:r>
      <w:r w:rsidR="001803BE" w:rsidRPr="007203ED">
        <w:rPr>
          <w:rFonts w:eastAsiaTheme="minorEastAsia"/>
          <w:sz w:val="28"/>
          <w:szCs w:val="28"/>
        </w:rPr>
        <w:t>настенная пан</w:t>
      </w:r>
      <w:r w:rsidR="009E24A8">
        <w:rPr>
          <w:rFonts w:eastAsiaTheme="minorEastAsia"/>
          <w:sz w:val="28"/>
          <w:szCs w:val="28"/>
        </w:rPr>
        <w:t>ель – р</w:t>
      </w:r>
      <w:r w:rsidR="001803BE" w:rsidRPr="007203ED">
        <w:rPr>
          <w:rFonts w:eastAsiaTheme="minorEastAsia"/>
          <w:sz w:val="28"/>
          <w:szCs w:val="28"/>
        </w:rPr>
        <w:t>екламная конструкция малого формата (световой короб, объемные символ</w:t>
      </w:r>
      <w:r w:rsidR="00B5795D" w:rsidRPr="007203ED">
        <w:rPr>
          <w:rFonts w:eastAsiaTheme="minorEastAsia"/>
          <w:sz w:val="28"/>
          <w:szCs w:val="28"/>
        </w:rPr>
        <w:t xml:space="preserve">ы), </w:t>
      </w:r>
      <w:r w:rsidR="001803BE" w:rsidRPr="007203ED">
        <w:rPr>
          <w:rFonts w:eastAsiaTheme="minorEastAsia"/>
          <w:sz w:val="28"/>
          <w:szCs w:val="28"/>
        </w:rPr>
        <w:t>размещаемая на фасаде здания, строения и входных группах, состоящая из одного информационного поля, может быть оборудована внутренним подсветом и системой аварийного отключения от сети электропитания, площадь которо</w:t>
      </w:r>
      <w:r w:rsidR="004738A4">
        <w:rPr>
          <w:rFonts w:eastAsiaTheme="minorEastAsia"/>
          <w:sz w:val="28"/>
          <w:szCs w:val="28"/>
        </w:rPr>
        <w:t>й</w:t>
      </w:r>
      <w:r w:rsidR="001803BE" w:rsidRPr="007203ED">
        <w:rPr>
          <w:rFonts w:eastAsiaTheme="minorEastAsia"/>
          <w:sz w:val="28"/>
          <w:szCs w:val="28"/>
        </w:rPr>
        <w:t xml:space="preserve"> не должна превышать 10 % от площади стены, информация должна быть статичной;</w:t>
      </w:r>
    </w:p>
    <w:p w:rsidR="003E62EF" w:rsidRPr="007203ED" w:rsidRDefault="006D0A61" w:rsidP="00880C21">
      <w:pPr>
        <w:pStyle w:val="formattext"/>
        <w:shd w:val="clear" w:color="auto" w:fill="FFFFFF"/>
        <w:spacing w:before="0" w:beforeAutospacing="0" w:after="0" w:afterAutospacing="0"/>
        <w:ind w:firstLine="709"/>
        <w:jc w:val="both"/>
        <w:textAlignment w:val="baseline"/>
        <w:rPr>
          <w:rFonts w:eastAsiaTheme="minorEastAsia"/>
          <w:sz w:val="28"/>
          <w:szCs w:val="28"/>
        </w:rPr>
      </w:pPr>
      <w:r w:rsidRPr="007203ED">
        <w:rPr>
          <w:rFonts w:eastAsiaTheme="minorEastAsia"/>
          <w:sz w:val="28"/>
          <w:szCs w:val="28"/>
        </w:rPr>
        <w:t>1</w:t>
      </w:r>
      <w:r w:rsidR="007203ED">
        <w:rPr>
          <w:rFonts w:eastAsiaTheme="minorEastAsia"/>
          <w:sz w:val="28"/>
          <w:szCs w:val="28"/>
        </w:rPr>
        <w:t>2</w:t>
      </w:r>
      <w:r w:rsidR="003E62EF" w:rsidRPr="007203ED">
        <w:rPr>
          <w:rFonts w:eastAsiaTheme="minorEastAsia"/>
          <w:sz w:val="28"/>
          <w:szCs w:val="28"/>
        </w:rPr>
        <w:t xml:space="preserve">) проекционная установка </w:t>
      </w:r>
      <w:r w:rsidR="009E7353">
        <w:rPr>
          <w:rFonts w:eastAsiaTheme="minorEastAsia"/>
          <w:sz w:val="28"/>
          <w:szCs w:val="28"/>
        </w:rPr>
        <w:t>–</w:t>
      </w:r>
      <w:r w:rsidR="003E62EF" w:rsidRPr="007203ED">
        <w:rPr>
          <w:rFonts w:eastAsiaTheme="minorEastAsia"/>
          <w:sz w:val="28"/>
          <w:szCs w:val="28"/>
        </w:rPr>
        <w:t xml:space="preserve"> рекламная конструкция, предназначенная для воспроизведения изображения на плоскостях стен, состоящая из проецирующего устройства и поверхности (экрана). Площадь информационного поля для плоских изображений определяется габаритами проецируемой поверхности и не должна превышать 1/10 от общей площади фасада здания, строения, на которых планируется размещение данной проецируемой рекламной конструкции</w:t>
      </w:r>
      <w:r w:rsidR="00A76F49" w:rsidRPr="007203ED">
        <w:rPr>
          <w:rFonts w:eastAsiaTheme="minorEastAsia"/>
          <w:sz w:val="28"/>
          <w:szCs w:val="28"/>
        </w:rPr>
        <w:t>.</w:t>
      </w:r>
    </w:p>
    <w:p w:rsidR="003E62EF" w:rsidRPr="007203ED" w:rsidRDefault="003E62EF" w:rsidP="00880C21">
      <w:pPr>
        <w:widowControl w:val="0"/>
        <w:autoSpaceDE w:val="0"/>
        <w:autoSpaceDN w:val="0"/>
        <w:adjustRightInd w:val="0"/>
        <w:spacing w:after="0" w:line="240" w:lineRule="auto"/>
        <w:ind w:firstLine="709"/>
        <w:jc w:val="both"/>
        <w:outlineLvl w:val="1"/>
        <w:rPr>
          <w:rFonts w:ascii="Times New Roman" w:hAnsi="Times New Roman"/>
          <w:sz w:val="28"/>
          <w:szCs w:val="28"/>
        </w:rPr>
      </w:pPr>
    </w:p>
    <w:p w:rsidR="00D51C07" w:rsidRPr="007203ED" w:rsidRDefault="003E62EF" w:rsidP="00246AC8">
      <w:pPr>
        <w:widowControl w:val="0"/>
        <w:autoSpaceDE w:val="0"/>
        <w:autoSpaceDN w:val="0"/>
        <w:adjustRightInd w:val="0"/>
        <w:spacing w:after="0" w:line="240" w:lineRule="auto"/>
        <w:jc w:val="center"/>
        <w:rPr>
          <w:rFonts w:ascii="Times New Roman" w:hAnsi="Times New Roman"/>
          <w:b/>
          <w:sz w:val="28"/>
          <w:szCs w:val="28"/>
        </w:rPr>
      </w:pPr>
      <w:r w:rsidRPr="007203ED">
        <w:rPr>
          <w:rFonts w:ascii="Times New Roman" w:hAnsi="Times New Roman"/>
          <w:b/>
          <w:sz w:val="28"/>
          <w:szCs w:val="28"/>
        </w:rPr>
        <w:t xml:space="preserve">3. </w:t>
      </w:r>
      <w:r w:rsidR="00D51C07" w:rsidRPr="007203ED">
        <w:rPr>
          <w:rFonts w:ascii="Times New Roman" w:hAnsi="Times New Roman"/>
          <w:b/>
          <w:sz w:val="28"/>
          <w:szCs w:val="28"/>
        </w:rPr>
        <w:t>Требования, предъявляемые к рекламным конструкциям</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p>
    <w:p w:rsidR="003E62EF" w:rsidRPr="007203ED" w:rsidRDefault="003E62EF" w:rsidP="00880C21">
      <w:pPr>
        <w:widowControl w:val="0"/>
        <w:tabs>
          <w:tab w:val="left" w:pos="1276"/>
        </w:tabs>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3.1. Территориальное размещение рекламных конструкций </w:t>
      </w:r>
      <w:r w:rsidR="00481AEE">
        <w:rPr>
          <w:rFonts w:ascii="Times New Roman" w:hAnsi="Times New Roman"/>
          <w:sz w:val="28"/>
          <w:szCs w:val="28"/>
        </w:rPr>
        <w:t xml:space="preserve">                  </w:t>
      </w:r>
      <w:r w:rsidR="00783F8E">
        <w:rPr>
          <w:rFonts w:ascii="Times New Roman" w:hAnsi="Times New Roman"/>
          <w:sz w:val="28"/>
          <w:szCs w:val="28"/>
        </w:rPr>
        <w:t>осуществля</w:t>
      </w:r>
      <w:r w:rsidRPr="007203ED">
        <w:rPr>
          <w:rFonts w:ascii="Times New Roman" w:hAnsi="Times New Roman"/>
          <w:sz w:val="28"/>
          <w:szCs w:val="28"/>
        </w:rPr>
        <w:t>ется в соответствии с требованиями технического регламента. Размещение рекламных конструкций (места установки рекламных конструкций) на земельных участ</w:t>
      </w:r>
      <w:r w:rsidR="001C3643" w:rsidRPr="007203ED">
        <w:rPr>
          <w:rFonts w:ascii="Times New Roman" w:hAnsi="Times New Roman"/>
          <w:sz w:val="28"/>
          <w:szCs w:val="28"/>
        </w:rPr>
        <w:t>ках независимо от форм собствен</w:t>
      </w:r>
      <w:r w:rsidRPr="007203ED">
        <w:rPr>
          <w:rFonts w:ascii="Times New Roman" w:hAnsi="Times New Roman"/>
          <w:sz w:val="28"/>
          <w:szCs w:val="28"/>
        </w:rPr>
        <w:t>ности, а также на здани</w:t>
      </w:r>
      <w:r w:rsidR="00BD308F">
        <w:rPr>
          <w:rFonts w:ascii="Times New Roman" w:hAnsi="Times New Roman"/>
          <w:sz w:val="28"/>
          <w:szCs w:val="28"/>
        </w:rPr>
        <w:t>и</w:t>
      </w:r>
      <w:r w:rsidRPr="007203ED">
        <w:rPr>
          <w:rFonts w:ascii="Times New Roman" w:hAnsi="Times New Roman"/>
          <w:sz w:val="28"/>
          <w:szCs w:val="28"/>
        </w:rPr>
        <w:t xml:space="preserve"> или ином недвижимом имуществе, находящихся в государственной собственности Краснодарс</w:t>
      </w:r>
      <w:r w:rsidR="004738A4">
        <w:rPr>
          <w:rFonts w:ascii="Times New Roman" w:hAnsi="Times New Roman"/>
          <w:sz w:val="28"/>
          <w:szCs w:val="28"/>
        </w:rPr>
        <w:t>кого края или муниципальной соб</w:t>
      </w:r>
      <w:r w:rsidRPr="007203ED">
        <w:rPr>
          <w:rFonts w:ascii="Times New Roman" w:hAnsi="Times New Roman"/>
          <w:sz w:val="28"/>
          <w:szCs w:val="28"/>
        </w:rPr>
        <w:t>ственности муниципального образования Абинский район, определяются схем</w:t>
      </w:r>
      <w:r w:rsidR="00BD308F">
        <w:rPr>
          <w:rFonts w:ascii="Times New Roman" w:hAnsi="Times New Roman"/>
          <w:sz w:val="28"/>
          <w:szCs w:val="28"/>
        </w:rPr>
        <w:t>ой</w:t>
      </w:r>
      <w:r w:rsidRPr="007203ED">
        <w:rPr>
          <w:rFonts w:ascii="Times New Roman" w:hAnsi="Times New Roman"/>
          <w:sz w:val="28"/>
          <w:szCs w:val="28"/>
        </w:rPr>
        <w:t xml:space="preserve"> размещения рекламных конструкций.</w:t>
      </w:r>
    </w:p>
    <w:p w:rsidR="003E62EF" w:rsidRPr="007203ED" w:rsidRDefault="003E62EF" w:rsidP="00880C21">
      <w:pPr>
        <w:widowControl w:val="0"/>
        <w:tabs>
          <w:tab w:val="left" w:pos="1276"/>
        </w:tabs>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Размещение рекламных конструкций (места установки) на зданиях или ином недвижимом имуществе, находящихся в частной собственности, а также на общем имуществе собственников помещений в многоквартирном доме </w:t>
      </w:r>
      <w:r w:rsidR="00481AEE">
        <w:rPr>
          <w:rFonts w:ascii="Times New Roman" w:hAnsi="Times New Roman"/>
          <w:sz w:val="28"/>
          <w:szCs w:val="28"/>
        </w:rPr>
        <w:t xml:space="preserve">                </w:t>
      </w:r>
      <w:r w:rsidR="000F2BD7">
        <w:rPr>
          <w:rFonts w:ascii="Times New Roman" w:hAnsi="Times New Roman"/>
          <w:sz w:val="28"/>
          <w:szCs w:val="28"/>
        </w:rPr>
        <w:lastRenderedPageBreak/>
        <w:t>осу</w:t>
      </w:r>
      <w:r w:rsidRPr="007203ED">
        <w:rPr>
          <w:rFonts w:ascii="Times New Roman" w:hAnsi="Times New Roman"/>
          <w:sz w:val="28"/>
          <w:szCs w:val="28"/>
        </w:rPr>
        <w:t xml:space="preserve">ществляется в соответствии с требованиями технического регламента и </w:t>
      </w:r>
      <w:r w:rsidR="00481AEE">
        <w:rPr>
          <w:rFonts w:ascii="Times New Roman" w:hAnsi="Times New Roman"/>
          <w:sz w:val="28"/>
          <w:szCs w:val="28"/>
        </w:rPr>
        <w:t xml:space="preserve">            </w:t>
      </w:r>
      <w:r w:rsidR="000F2BD7">
        <w:rPr>
          <w:rFonts w:ascii="Times New Roman" w:hAnsi="Times New Roman"/>
          <w:sz w:val="28"/>
          <w:szCs w:val="28"/>
        </w:rPr>
        <w:t>на</w:t>
      </w:r>
      <w:r w:rsidRPr="007203ED">
        <w:rPr>
          <w:rFonts w:ascii="Times New Roman" w:hAnsi="Times New Roman"/>
          <w:sz w:val="28"/>
          <w:szCs w:val="28"/>
        </w:rPr>
        <w:t>стоящего Порядка.</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3.2. На каждую рекламную конструкцию долж</w:t>
      </w:r>
      <w:r w:rsidR="00BD308F">
        <w:rPr>
          <w:rFonts w:ascii="Times New Roman" w:hAnsi="Times New Roman"/>
          <w:sz w:val="28"/>
          <w:szCs w:val="28"/>
        </w:rPr>
        <w:t>ен быть изготовлен проект. Р</w:t>
      </w:r>
      <w:r w:rsidRPr="007203ED">
        <w:rPr>
          <w:rFonts w:ascii="Times New Roman" w:hAnsi="Times New Roman"/>
          <w:sz w:val="28"/>
          <w:szCs w:val="28"/>
        </w:rPr>
        <w:t>екламные конструкции должны быть спроектированы, изготовлены и установлены в соответствии с требованиями</w:t>
      </w:r>
      <w:r w:rsidR="001C3643" w:rsidRPr="007203ED">
        <w:rPr>
          <w:rFonts w:ascii="Times New Roman" w:hAnsi="Times New Roman"/>
          <w:sz w:val="28"/>
          <w:szCs w:val="28"/>
        </w:rPr>
        <w:t xml:space="preserve"> строительных норм и правил, го</w:t>
      </w:r>
      <w:r w:rsidRPr="007203ED">
        <w:rPr>
          <w:rFonts w:ascii="Times New Roman" w:hAnsi="Times New Roman"/>
          <w:sz w:val="28"/>
          <w:szCs w:val="28"/>
        </w:rPr>
        <w:t>сударственным стандартом Российской Федерации ГОСТ Р 52044-2003 «Наружная реклама на автомобильных дорогах и территориях городских и сельских поселений. Общие технические треб</w:t>
      </w:r>
      <w:r w:rsidR="001C3643" w:rsidRPr="007203ED">
        <w:rPr>
          <w:rFonts w:ascii="Times New Roman" w:hAnsi="Times New Roman"/>
          <w:sz w:val="28"/>
          <w:szCs w:val="28"/>
        </w:rPr>
        <w:t>ования к средствам наружной рек</w:t>
      </w:r>
      <w:r w:rsidRPr="007203ED">
        <w:rPr>
          <w:rFonts w:ascii="Times New Roman" w:hAnsi="Times New Roman"/>
          <w:sz w:val="28"/>
          <w:szCs w:val="28"/>
        </w:rPr>
        <w:t xml:space="preserve">ламы. Правила размещения», принятым постановлением </w:t>
      </w:r>
      <w:r w:rsidR="001C3643" w:rsidRPr="007203ED">
        <w:rPr>
          <w:rFonts w:ascii="Times New Roman" w:hAnsi="Times New Roman"/>
          <w:sz w:val="28"/>
          <w:szCs w:val="28"/>
        </w:rPr>
        <w:t>Государственного ко</w:t>
      </w:r>
      <w:r w:rsidRPr="007203ED">
        <w:rPr>
          <w:rFonts w:ascii="Times New Roman" w:hAnsi="Times New Roman"/>
          <w:sz w:val="28"/>
          <w:szCs w:val="28"/>
        </w:rPr>
        <w:t xml:space="preserve">митета Российской Федерации по стандартизации и метрологии </w:t>
      </w:r>
      <w:r w:rsidR="0021004B">
        <w:rPr>
          <w:rFonts w:ascii="Times New Roman" w:hAnsi="Times New Roman"/>
          <w:sz w:val="28"/>
          <w:szCs w:val="28"/>
        </w:rPr>
        <w:t xml:space="preserve">                     </w:t>
      </w:r>
      <w:r w:rsidR="001C3643" w:rsidRPr="007203ED">
        <w:rPr>
          <w:rFonts w:ascii="Times New Roman" w:hAnsi="Times New Roman"/>
          <w:sz w:val="28"/>
          <w:szCs w:val="28"/>
        </w:rPr>
        <w:t>о</w:t>
      </w:r>
      <w:r w:rsidRPr="007203ED">
        <w:rPr>
          <w:rFonts w:ascii="Times New Roman" w:hAnsi="Times New Roman"/>
          <w:sz w:val="28"/>
          <w:szCs w:val="28"/>
        </w:rPr>
        <w:t>т 22 апреля 2003 г</w:t>
      </w:r>
      <w:r w:rsidR="00446AC8" w:rsidRPr="007203ED">
        <w:rPr>
          <w:rFonts w:ascii="Times New Roman" w:hAnsi="Times New Roman"/>
          <w:sz w:val="28"/>
          <w:szCs w:val="28"/>
        </w:rPr>
        <w:t>.</w:t>
      </w:r>
      <w:r w:rsidR="00481AEE">
        <w:rPr>
          <w:rFonts w:ascii="Times New Roman" w:hAnsi="Times New Roman"/>
          <w:sz w:val="28"/>
          <w:szCs w:val="28"/>
        </w:rPr>
        <w:t xml:space="preserve"> </w:t>
      </w:r>
      <w:r w:rsidRPr="007203ED">
        <w:rPr>
          <w:rFonts w:ascii="Times New Roman" w:hAnsi="Times New Roman"/>
          <w:sz w:val="28"/>
          <w:szCs w:val="28"/>
        </w:rPr>
        <w:t>№ 124-ст, законодательства</w:t>
      </w:r>
      <w:r w:rsidR="00481AEE">
        <w:rPr>
          <w:rFonts w:ascii="Times New Roman" w:hAnsi="Times New Roman"/>
          <w:sz w:val="28"/>
          <w:szCs w:val="28"/>
        </w:rPr>
        <w:t xml:space="preserve"> </w:t>
      </w:r>
      <w:r w:rsidRPr="007203ED">
        <w:rPr>
          <w:rFonts w:ascii="Times New Roman" w:hAnsi="Times New Roman"/>
          <w:sz w:val="28"/>
          <w:szCs w:val="28"/>
        </w:rPr>
        <w:t>Российской Федерации об объектах культурного наследия (памятниках истории и культуры) народов Российской Федерации, их охране и использовании и других нормативных актов, содержащих требования к рекламным конструкциям.</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3.3. Установка и эксплуатация рекламных конструкций на знаке дорожного движения, его опоре или любом ином приспособлении, предназначенном для регулирования</w:t>
      </w:r>
      <w:r w:rsidR="007122B1" w:rsidRPr="007203ED">
        <w:rPr>
          <w:rFonts w:ascii="Times New Roman" w:hAnsi="Times New Roman"/>
          <w:sz w:val="28"/>
          <w:szCs w:val="28"/>
        </w:rPr>
        <w:t xml:space="preserve"> дорожного движения, не допускается.</w:t>
      </w:r>
      <w:r w:rsidR="00347CAF" w:rsidRPr="007203ED">
        <w:rPr>
          <w:rFonts w:ascii="Times New Roman" w:hAnsi="Times New Roman"/>
          <w:sz w:val="28"/>
          <w:szCs w:val="28"/>
        </w:rPr>
        <w:t xml:space="preserve"> Распространение наружной рекламы на объектах культурного наследия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допускается в случаях и на условиях, которые предусмотрены Федеральным </w:t>
      </w:r>
      <w:hyperlink r:id="rId15" w:anchor="dst823" w:history="1">
        <w:r w:rsidR="00347CAF" w:rsidRPr="007203ED">
          <w:rPr>
            <w:rFonts w:ascii="Times New Roman" w:hAnsi="Times New Roman"/>
            <w:sz w:val="28"/>
            <w:szCs w:val="28"/>
          </w:rPr>
          <w:t>законом</w:t>
        </w:r>
      </w:hyperlink>
      <w:r w:rsidR="00347CAF" w:rsidRPr="007203ED">
        <w:rPr>
          <w:rFonts w:ascii="Times New Roman" w:hAnsi="Times New Roman"/>
          <w:sz w:val="28"/>
          <w:szCs w:val="28"/>
        </w:rPr>
        <w:t xml:space="preserve"> </w:t>
      </w:r>
      <w:r w:rsidR="0021004B">
        <w:rPr>
          <w:rFonts w:ascii="Times New Roman" w:hAnsi="Times New Roman"/>
          <w:sz w:val="28"/>
          <w:szCs w:val="28"/>
        </w:rPr>
        <w:t xml:space="preserve">              </w:t>
      </w:r>
      <w:r w:rsidR="00347CAF" w:rsidRPr="007203ED">
        <w:rPr>
          <w:rFonts w:ascii="Times New Roman" w:hAnsi="Times New Roman"/>
          <w:sz w:val="28"/>
          <w:szCs w:val="28"/>
        </w:rPr>
        <w:t>от 25 июня 2002 г</w:t>
      </w:r>
      <w:r w:rsidR="00446AC8" w:rsidRPr="007203ED">
        <w:rPr>
          <w:rFonts w:ascii="Times New Roman" w:hAnsi="Times New Roman"/>
          <w:sz w:val="28"/>
          <w:szCs w:val="28"/>
        </w:rPr>
        <w:t>.</w:t>
      </w:r>
      <w:r w:rsidR="00347CAF" w:rsidRPr="007203ED">
        <w:rPr>
          <w:rFonts w:ascii="Times New Roman" w:hAnsi="Times New Roman"/>
          <w:sz w:val="28"/>
          <w:szCs w:val="28"/>
        </w:rPr>
        <w:t xml:space="preserve"> </w:t>
      </w:r>
      <w:r w:rsidR="007A0D15" w:rsidRPr="007203ED">
        <w:rPr>
          <w:rFonts w:ascii="Times New Roman" w:hAnsi="Times New Roman"/>
          <w:sz w:val="28"/>
          <w:szCs w:val="28"/>
        </w:rPr>
        <w:t>№</w:t>
      </w:r>
      <w:r w:rsidR="00347CAF" w:rsidRPr="007203ED">
        <w:rPr>
          <w:rFonts w:ascii="Times New Roman" w:hAnsi="Times New Roman"/>
          <w:sz w:val="28"/>
          <w:szCs w:val="28"/>
        </w:rPr>
        <w:t xml:space="preserve"> 73-ФЗ </w:t>
      </w:r>
      <w:r w:rsidR="007A0D15" w:rsidRPr="007203ED">
        <w:rPr>
          <w:rFonts w:ascii="Times New Roman" w:hAnsi="Times New Roman"/>
          <w:sz w:val="28"/>
          <w:szCs w:val="28"/>
        </w:rPr>
        <w:t>«</w:t>
      </w:r>
      <w:r w:rsidR="00347CAF" w:rsidRPr="007203ED">
        <w:rPr>
          <w:rFonts w:ascii="Times New Roman" w:hAnsi="Times New Roman"/>
          <w:sz w:val="28"/>
          <w:szCs w:val="28"/>
        </w:rPr>
        <w:t>Об объектах культурного наследия (памятниках истории и культуры) народов Российской Федерации</w:t>
      </w:r>
      <w:r w:rsidR="007A0D15" w:rsidRPr="007203ED">
        <w:rPr>
          <w:rFonts w:ascii="Times New Roman" w:hAnsi="Times New Roman"/>
          <w:sz w:val="28"/>
          <w:szCs w:val="28"/>
        </w:rPr>
        <w:t>»</w:t>
      </w:r>
      <w:r w:rsidR="00347CAF" w:rsidRPr="007203ED">
        <w:rPr>
          <w:rFonts w:ascii="Times New Roman" w:hAnsi="Times New Roman"/>
          <w:sz w:val="28"/>
          <w:szCs w:val="28"/>
        </w:rPr>
        <w:t xml:space="preserve">, с соблюдением требований к рекламе и ее распространению, установленных </w:t>
      </w:r>
      <w:r w:rsidR="007A0D15" w:rsidRPr="007203ED">
        <w:rPr>
          <w:rFonts w:ascii="Times New Roman" w:hAnsi="Times New Roman"/>
          <w:sz w:val="28"/>
          <w:szCs w:val="28"/>
        </w:rPr>
        <w:t>Законом «О рекламе»</w:t>
      </w:r>
      <w:r w:rsidR="00347CAF" w:rsidRPr="007203ED">
        <w:rPr>
          <w:rFonts w:ascii="Times New Roman" w:hAnsi="Times New Roman"/>
          <w:sz w:val="28"/>
          <w:szCs w:val="28"/>
        </w:rPr>
        <w:t>.</w:t>
      </w:r>
      <w:r w:rsidR="00446AC8" w:rsidRPr="007203ED">
        <w:rPr>
          <w:rFonts w:ascii="Times New Roman" w:hAnsi="Times New Roman"/>
          <w:sz w:val="28"/>
          <w:szCs w:val="28"/>
        </w:rPr>
        <w:t xml:space="preserve"> </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3.4. Установленные на территории муниципального образования Абинский район рекламные конструкции не должны нарушать внешний архитектурный облик сложившейся застройки </w:t>
      </w:r>
      <w:r w:rsidR="00BD308F">
        <w:rPr>
          <w:rFonts w:ascii="Times New Roman" w:hAnsi="Times New Roman"/>
          <w:sz w:val="28"/>
          <w:szCs w:val="28"/>
        </w:rPr>
        <w:t>поселений</w:t>
      </w:r>
      <w:r w:rsidR="000E2F5F" w:rsidRPr="007203ED">
        <w:rPr>
          <w:rFonts w:ascii="Times New Roman" w:hAnsi="Times New Roman"/>
          <w:sz w:val="28"/>
          <w:szCs w:val="28"/>
        </w:rPr>
        <w:t xml:space="preserve"> </w:t>
      </w:r>
      <w:r w:rsidRPr="007203ED">
        <w:rPr>
          <w:rFonts w:ascii="Times New Roman" w:hAnsi="Times New Roman"/>
          <w:sz w:val="28"/>
          <w:szCs w:val="28"/>
        </w:rPr>
        <w:t>Абинского района.</w:t>
      </w:r>
    </w:p>
    <w:p w:rsidR="003E62EF" w:rsidRPr="007203ED" w:rsidRDefault="00076D50"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По</w:t>
      </w:r>
      <w:r w:rsidR="003E62EF" w:rsidRPr="007203ED">
        <w:rPr>
          <w:rFonts w:ascii="Times New Roman" w:hAnsi="Times New Roman"/>
          <w:sz w:val="28"/>
          <w:szCs w:val="28"/>
        </w:rPr>
        <w:t xml:space="preserve">д внешним архитектурным обликом сложившейся застройки </w:t>
      </w:r>
      <w:r w:rsidR="00072E82" w:rsidRPr="007203ED">
        <w:rPr>
          <w:rFonts w:ascii="Times New Roman" w:hAnsi="Times New Roman"/>
          <w:sz w:val="28"/>
          <w:szCs w:val="28"/>
        </w:rPr>
        <w:t>населенных пунктов</w:t>
      </w:r>
      <w:r w:rsidR="003E62EF" w:rsidRPr="007203ED">
        <w:rPr>
          <w:rFonts w:ascii="Times New Roman" w:hAnsi="Times New Roman"/>
          <w:sz w:val="28"/>
          <w:szCs w:val="28"/>
        </w:rPr>
        <w:t xml:space="preserve"> Абинского района </w:t>
      </w:r>
      <w:r w:rsidR="00CF3C51" w:rsidRPr="007203ED">
        <w:rPr>
          <w:rFonts w:ascii="Times New Roman" w:hAnsi="Times New Roman"/>
          <w:sz w:val="28"/>
          <w:szCs w:val="28"/>
        </w:rPr>
        <w:t>понимаются</w:t>
      </w:r>
      <w:r w:rsidR="00C321DF" w:rsidRPr="007203ED">
        <w:rPr>
          <w:rFonts w:ascii="Times New Roman" w:hAnsi="Times New Roman"/>
          <w:sz w:val="28"/>
          <w:szCs w:val="28"/>
        </w:rPr>
        <w:t xml:space="preserve"> </w:t>
      </w:r>
      <w:r w:rsidR="003E62EF" w:rsidRPr="007203ED">
        <w:rPr>
          <w:rFonts w:ascii="Times New Roman" w:hAnsi="Times New Roman"/>
          <w:sz w:val="28"/>
          <w:szCs w:val="28"/>
        </w:rPr>
        <w:t>особенности фасадов объектов капитального строительства, на которых или вблизи которых располагается рекламна</w:t>
      </w:r>
      <w:r w:rsidR="00C321DF" w:rsidRPr="007203ED">
        <w:rPr>
          <w:rFonts w:ascii="Times New Roman" w:hAnsi="Times New Roman"/>
          <w:sz w:val="28"/>
          <w:szCs w:val="28"/>
        </w:rPr>
        <w:t>я конструкция (стилевая и компо</w:t>
      </w:r>
      <w:r w:rsidR="003E62EF" w:rsidRPr="007203ED">
        <w:rPr>
          <w:rFonts w:ascii="Times New Roman" w:hAnsi="Times New Roman"/>
          <w:sz w:val="28"/>
          <w:szCs w:val="28"/>
        </w:rPr>
        <w:t>зиционная целостность, ритм элементов и частей фасада, наличие деталей и членений, светоцветовое и декоративно-художественное решение, визуальное восприятие, соразмерность и пропорционал</w:t>
      </w:r>
      <w:r w:rsidR="00C321DF" w:rsidRPr="007203ED">
        <w:rPr>
          <w:rFonts w:ascii="Times New Roman" w:hAnsi="Times New Roman"/>
          <w:sz w:val="28"/>
          <w:szCs w:val="28"/>
        </w:rPr>
        <w:t>ьность соотношения элементов фа</w:t>
      </w:r>
      <w:r w:rsidR="003E62EF" w:rsidRPr="007203ED">
        <w:rPr>
          <w:rFonts w:ascii="Times New Roman" w:hAnsi="Times New Roman"/>
          <w:sz w:val="28"/>
          <w:szCs w:val="28"/>
        </w:rPr>
        <w:t>сада, баланс открытых и закрытых поверхностей (проемов и простенков);</w:t>
      </w:r>
      <w:r w:rsidR="00C321DF" w:rsidRPr="007203ED">
        <w:rPr>
          <w:rFonts w:ascii="Times New Roman" w:hAnsi="Times New Roman"/>
          <w:sz w:val="28"/>
          <w:szCs w:val="28"/>
        </w:rPr>
        <w:t xml:space="preserve"> </w:t>
      </w:r>
      <w:r w:rsidR="003E62EF" w:rsidRPr="007203ED">
        <w:rPr>
          <w:rFonts w:ascii="Times New Roman" w:hAnsi="Times New Roman"/>
          <w:sz w:val="28"/>
          <w:szCs w:val="28"/>
        </w:rPr>
        <w:t>окружающая градостроительная среда при приоритетном и визуальном восприятии объектов культурного наследия,</w:t>
      </w:r>
      <w:r w:rsidR="00FF43B0" w:rsidRPr="007203ED">
        <w:rPr>
          <w:rFonts w:ascii="Times New Roman" w:hAnsi="Times New Roman"/>
          <w:sz w:val="28"/>
          <w:szCs w:val="28"/>
        </w:rPr>
        <w:t xml:space="preserve"> культовых объектов, достоприме</w:t>
      </w:r>
      <w:r w:rsidR="003E62EF" w:rsidRPr="007203ED">
        <w:rPr>
          <w:rFonts w:ascii="Times New Roman" w:hAnsi="Times New Roman"/>
          <w:sz w:val="28"/>
          <w:szCs w:val="28"/>
        </w:rPr>
        <w:t>чательностей, ценных и выразительных объектов, панорам, перспектив, а также сложившаяся планировочная структура территории.</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Оценка соответствия рекламной кон</w:t>
      </w:r>
      <w:r w:rsidR="00076D50" w:rsidRPr="007203ED">
        <w:rPr>
          <w:rFonts w:ascii="Times New Roman" w:hAnsi="Times New Roman"/>
          <w:sz w:val="28"/>
          <w:szCs w:val="28"/>
        </w:rPr>
        <w:t>с</w:t>
      </w:r>
      <w:r w:rsidRPr="007203ED">
        <w:rPr>
          <w:rFonts w:ascii="Times New Roman" w:hAnsi="Times New Roman"/>
          <w:sz w:val="28"/>
          <w:szCs w:val="28"/>
        </w:rPr>
        <w:t xml:space="preserve">трукции внешнему архитектурному облику сложившейся застройки </w:t>
      </w:r>
      <w:r w:rsidR="00072E82" w:rsidRPr="007203ED">
        <w:rPr>
          <w:rFonts w:ascii="Times New Roman" w:hAnsi="Times New Roman"/>
          <w:sz w:val="28"/>
          <w:szCs w:val="28"/>
        </w:rPr>
        <w:t xml:space="preserve">населенных пунктов </w:t>
      </w:r>
      <w:r w:rsidRPr="007203ED">
        <w:rPr>
          <w:rFonts w:ascii="Times New Roman" w:hAnsi="Times New Roman"/>
          <w:sz w:val="28"/>
          <w:szCs w:val="28"/>
        </w:rPr>
        <w:t xml:space="preserve">Абинского района проводится управлением архитектуры </w:t>
      </w:r>
      <w:r w:rsidR="006B4658" w:rsidRPr="007203ED">
        <w:rPr>
          <w:rFonts w:ascii="Times New Roman" w:hAnsi="Times New Roman"/>
          <w:sz w:val="28"/>
          <w:szCs w:val="28"/>
        </w:rPr>
        <w:t>и градостроительства администра</w:t>
      </w:r>
      <w:r w:rsidRPr="007203ED">
        <w:rPr>
          <w:rFonts w:ascii="Times New Roman" w:hAnsi="Times New Roman"/>
          <w:sz w:val="28"/>
          <w:szCs w:val="28"/>
        </w:rPr>
        <w:t xml:space="preserve">ции муниципального образования Абинский район (далее – Управление </w:t>
      </w:r>
      <w:r w:rsidRPr="007203ED">
        <w:rPr>
          <w:rFonts w:ascii="Times New Roman" w:hAnsi="Times New Roman"/>
          <w:sz w:val="28"/>
          <w:szCs w:val="28"/>
        </w:rPr>
        <w:lastRenderedPageBreak/>
        <w:t>архитектуры).</w:t>
      </w:r>
    </w:p>
    <w:p w:rsidR="00882D9F" w:rsidRPr="007203ED" w:rsidRDefault="003E62EF" w:rsidP="00880C21">
      <w:pPr>
        <w:shd w:val="clear" w:color="auto" w:fill="FFFFFF"/>
        <w:spacing w:after="0" w:line="240" w:lineRule="auto"/>
        <w:ind w:firstLine="709"/>
        <w:jc w:val="both"/>
        <w:rPr>
          <w:rFonts w:ascii="Times New Roman" w:hAnsi="Times New Roman"/>
          <w:sz w:val="28"/>
          <w:szCs w:val="28"/>
        </w:rPr>
      </w:pPr>
      <w:r w:rsidRPr="007203ED">
        <w:rPr>
          <w:rFonts w:ascii="Times New Roman" w:hAnsi="Times New Roman"/>
          <w:sz w:val="28"/>
          <w:szCs w:val="28"/>
        </w:rPr>
        <w:t>3.</w:t>
      </w:r>
      <w:r w:rsidR="007A0D15" w:rsidRPr="007203ED">
        <w:rPr>
          <w:rFonts w:ascii="Times New Roman" w:hAnsi="Times New Roman"/>
          <w:sz w:val="28"/>
          <w:szCs w:val="28"/>
        </w:rPr>
        <w:t>5</w:t>
      </w:r>
      <w:r w:rsidRPr="007203ED">
        <w:rPr>
          <w:rFonts w:ascii="Times New Roman" w:hAnsi="Times New Roman"/>
          <w:sz w:val="28"/>
          <w:szCs w:val="28"/>
        </w:rPr>
        <w:t xml:space="preserve">. </w:t>
      </w:r>
      <w:r w:rsidR="00882D9F" w:rsidRPr="007203ED">
        <w:rPr>
          <w:rFonts w:ascii="Times New Roman" w:hAnsi="Times New Roman"/>
          <w:sz w:val="28"/>
          <w:szCs w:val="28"/>
        </w:rPr>
        <w:t>Решение об отказе в выдаче разрешения принимается исключительно по следующим основаниям:</w:t>
      </w:r>
    </w:p>
    <w:p w:rsidR="00882D9F" w:rsidRPr="007203ED" w:rsidRDefault="00882D9F" w:rsidP="00880C21">
      <w:pPr>
        <w:shd w:val="clear" w:color="auto" w:fill="FFFFFF"/>
        <w:spacing w:after="0" w:line="240" w:lineRule="auto"/>
        <w:ind w:firstLine="709"/>
        <w:jc w:val="both"/>
        <w:rPr>
          <w:rFonts w:ascii="Times New Roman" w:hAnsi="Times New Roman"/>
          <w:sz w:val="28"/>
          <w:szCs w:val="28"/>
        </w:rPr>
      </w:pPr>
      <w:bookmarkStart w:id="4" w:name="dst100196"/>
      <w:bookmarkEnd w:id="4"/>
      <w:r w:rsidRPr="007203ED">
        <w:rPr>
          <w:rFonts w:ascii="Times New Roman" w:hAnsi="Times New Roman"/>
          <w:sz w:val="28"/>
          <w:szCs w:val="28"/>
        </w:rPr>
        <w:t>1) несоответствие проекта рекламной конструкции и ее территориального размещения требованиям технического регламента;</w:t>
      </w:r>
    </w:p>
    <w:p w:rsidR="007A0D15" w:rsidRPr="007203ED" w:rsidRDefault="00882D9F" w:rsidP="00481AEE">
      <w:pPr>
        <w:shd w:val="clear" w:color="auto" w:fill="FFFFFF"/>
        <w:spacing w:after="0" w:line="240" w:lineRule="auto"/>
        <w:ind w:firstLine="709"/>
        <w:jc w:val="both"/>
        <w:rPr>
          <w:rFonts w:ascii="Times New Roman" w:hAnsi="Times New Roman"/>
          <w:sz w:val="28"/>
          <w:szCs w:val="28"/>
        </w:rPr>
      </w:pPr>
      <w:bookmarkStart w:id="5" w:name="dst100509"/>
      <w:bookmarkEnd w:id="5"/>
      <w:r w:rsidRPr="007203ED">
        <w:rPr>
          <w:rFonts w:ascii="Times New Roman" w:hAnsi="Times New Roman"/>
          <w:sz w:val="28"/>
          <w:szCs w:val="28"/>
        </w:rPr>
        <w:t xml:space="preserve">2) </w:t>
      </w:r>
      <w:r w:rsidR="007A0D15" w:rsidRPr="007203ED">
        <w:rPr>
          <w:rFonts w:ascii="Times New Roman" w:hAnsi="Times New Roman"/>
          <w:sz w:val="28"/>
          <w:szCs w:val="28"/>
        </w:rPr>
        <w:t xml:space="preserve">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6" w:anchor="dst123" w:history="1">
        <w:r w:rsidR="007A0D15" w:rsidRPr="007203ED">
          <w:rPr>
            <w:rFonts w:ascii="Times New Roman" w:hAnsi="Times New Roman"/>
            <w:sz w:val="28"/>
            <w:szCs w:val="28"/>
          </w:rPr>
          <w:t>частью 5.8</w:t>
        </w:r>
      </w:hyperlink>
      <w:r w:rsidR="007A0D15" w:rsidRPr="007203ED">
        <w:rPr>
          <w:rFonts w:ascii="Times New Roman" w:hAnsi="Times New Roman"/>
          <w:sz w:val="28"/>
          <w:szCs w:val="28"/>
        </w:rPr>
        <w:t xml:space="preserve"> статьи </w:t>
      </w:r>
      <w:r w:rsidR="003D2513" w:rsidRPr="007203ED">
        <w:rPr>
          <w:rFonts w:ascii="Times New Roman" w:hAnsi="Times New Roman"/>
          <w:sz w:val="28"/>
          <w:szCs w:val="28"/>
        </w:rPr>
        <w:t xml:space="preserve">19 </w:t>
      </w:r>
      <w:r w:rsidR="007A0D15" w:rsidRPr="007203ED">
        <w:rPr>
          <w:rFonts w:ascii="Times New Roman" w:hAnsi="Times New Roman"/>
          <w:sz w:val="28"/>
          <w:szCs w:val="28"/>
        </w:rPr>
        <w:t xml:space="preserve">Закона </w:t>
      </w:r>
      <w:r w:rsidR="00076D50" w:rsidRPr="007203ED">
        <w:rPr>
          <w:rFonts w:ascii="Times New Roman" w:hAnsi="Times New Roman"/>
          <w:sz w:val="28"/>
          <w:szCs w:val="28"/>
        </w:rPr>
        <w:t xml:space="preserve">                   </w:t>
      </w:r>
      <w:r w:rsidR="007A0D15" w:rsidRPr="007203ED">
        <w:rPr>
          <w:rFonts w:ascii="Times New Roman" w:hAnsi="Times New Roman"/>
          <w:sz w:val="28"/>
          <w:szCs w:val="28"/>
        </w:rPr>
        <w:t>«О рекламе» определяется схемой размещения рекламных конструкций);</w:t>
      </w:r>
    </w:p>
    <w:p w:rsidR="007A0D15" w:rsidRPr="007203ED" w:rsidRDefault="007A0D15" w:rsidP="00481AEE">
      <w:pPr>
        <w:spacing w:after="0" w:line="240" w:lineRule="auto"/>
        <w:ind w:firstLine="709"/>
        <w:jc w:val="both"/>
        <w:rPr>
          <w:rFonts w:ascii="Times New Roman" w:hAnsi="Times New Roman"/>
          <w:sz w:val="28"/>
          <w:szCs w:val="28"/>
        </w:rPr>
      </w:pPr>
      <w:r w:rsidRPr="007203ED">
        <w:rPr>
          <w:rFonts w:ascii="Times New Roman" w:hAnsi="Times New Roman"/>
          <w:sz w:val="28"/>
          <w:szCs w:val="28"/>
        </w:rPr>
        <w:t>3) нарушение требований нормативных актов по безопасности движения транспорта;</w:t>
      </w:r>
      <w:bookmarkStart w:id="6" w:name="dst100198"/>
      <w:bookmarkStart w:id="7" w:name="dst100510"/>
      <w:bookmarkEnd w:id="6"/>
      <w:bookmarkEnd w:id="7"/>
    </w:p>
    <w:p w:rsidR="00882D9F" w:rsidRPr="007203ED" w:rsidRDefault="00882D9F" w:rsidP="00481AEE">
      <w:pPr>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4) нарушение внешнего архитектурного облика сложившейся застройки </w:t>
      </w:r>
      <w:r w:rsidR="007A0D15" w:rsidRPr="007203ED">
        <w:rPr>
          <w:rFonts w:ascii="Times New Roman" w:hAnsi="Times New Roman"/>
          <w:sz w:val="28"/>
          <w:szCs w:val="28"/>
        </w:rPr>
        <w:t>поселения</w:t>
      </w:r>
      <w:r w:rsidRPr="007203ED">
        <w:rPr>
          <w:rFonts w:ascii="Times New Roman" w:hAnsi="Times New Roman"/>
          <w:sz w:val="28"/>
          <w:szCs w:val="28"/>
        </w:rPr>
        <w:t>;</w:t>
      </w:r>
    </w:p>
    <w:p w:rsidR="00882D9F" w:rsidRPr="007203ED" w:rsidRDefault="00882D9F" w:rsidP="00481AEE">
      <w:pPr>
        <w:shd w:val="clear" w:color="auto" w:fill="FFFFFF"/>
        <w:spacing w:after="0" w:line="240" w:lineRule="auto"/>
        <w:ind w:firstLine="709"/>
        <w:jc w:val="both"/>
        <w:rPr>
          <w:rFonts w:ascii="Times New Roman" w:hAnsi="Times New Roman"/>
          <w:sz w:val="28"/>
          <w:szCs w:val="28"/>
        </w:rPr>
      </w:pPr>
      <w:bookmarkStart w:id="8" w:name="dst100200"/>
      <w:bookmarkEnd w:id="8"/>
      <w:r w:rsidRPr="007203ED">
        <w:rPr>
          <w:rFonts w:ascii="Times New Roman" w:hAnsi="Times New Roman"/>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882D9F" w:rsidRPr="007203ED" w:rsidRDefault="00882D9F" w:rsidP="00880C21">
      <w:pPr>
        <w:shd w:val="clear" w:color="auto" w:fill="FFFFFF"/>
        <w:spacing w:after="0" w:line="240" w:lineRule="auto"/>
        <w:ind w:firstLine="709"/>
        <w:jc w:val="both"/>
        <w:rPr>
          <w:rFonts w:ascii="Times New Roman" w:hAnsi="Times New Roman"/>
          <w:sz w:val="28"/>
          <w:szCs w:val="28"/>
        </w:rPr>
      </w:pPr>
      <w:bookmarkStart w:id="9" w:name="dst129"/>
      <w:bookmarkEnd w:id="9"/>
      <w:r w:rsidRPr="007203ED">
        <w:rPr>
          <w:rFonts w:ascii="Times New Roman" w:hAnsi="Times New Roman"/>
          <w:sz w:val="28"/>
          <w:szCs w:val="28"/>
        </w:rPr>
        <w:t xml:space="preserve">6) </w:t>
      </w:r>
      <w:r w:rsidR="00DB75B6" w:rsidRPr="007203ED">
        <w:rPr>
          <w:rFonts w:ascii="Times New Roman" w:hAnsi="Times New Roman"/>
          <w:sz w:val="28"/>
          <w:szCs w:val="28"/>
        </w:rPr>
        <w:t>нарушение требований, установленных </w:t>
      </w:r>
      <w:hyperlink r:id="rId17" w:anchor="/document/12145525/entry/1905" w:history="1">
        <w:r w:rsidR="00DB75B6" w:rsidRPr="007203ED">
          <w:rPr>
            <w:rFonts w:ascii="Times New Roman" w:hAnsi="Times New Roman"/>
            <w:sz w:val="28"/>
            <w:szCs w:val="28"/>
          </w:rPr>
          <w:t>частью 5</w:t>
        </w:r>
      </w:hyperlink>
      <w:r w:rsidR="00DB75B6" w:rsidRPr="007203ED">
        <w:rPr>
          <w:rFonts w:ascii="Times New Roman" w:hAnsi="Times New Roman"/>
          <w:sz w:val="28"/>
          <w:szCs w:val="28"/>
        </w:rPr>
        <w:t> </w:t>
      </w:r>
      <w:r w:rsidR="006A0A8A" w:rsidRPr="007203ED">
        <w:rPr>
          <w:rFonts w:ascii="Times New Roman" w:hAnsi="Times New Roman"/>
          <w:sz w:val="28"/>
          <w:szCs w:val="28"/>
        </w:rPr>
        <w:t xml:space="preserve">статьи 19 Закона </w:t>
      </w:r>
      <w:r w:rsidR="00C92B46">
        <w:rPr>
          <w:rFonts w:ascii="Times New Roman" w:hAnsi="Times New Roman"/>
          <w:sz w:val="28"/>
          <w:szCs w:val="28"/>
        </w:rPr>
        <w:t xml:space="preserve">           </w:t>
      </w:r>
      <w:r w:rsidR="006A0A8A" w:rsidRPr="007203ED">
        <w:rPr>
          <w:rFonts w:ascii="Times New Roman" w:hAnsi="Times New Roman"/>
          <w:sz w:val="28"/>
          <w:szCs w:val="28"/>
        </w:rPr>
        <w:t>«О рекламе»</w:t>
      </w:r>
      <w:r w:rsidR="006A0A8A">
        <w:rPr>
          <w:rFonts w:ascii="Times New Roman" w:hAnsi="Times New Roman"/>
          <w:sz w:val="28"/>
          <w:szCs w:val="28"/>
        </w:rPr>
        <w:t xml:space="preserve"> </w:t>
      </w:r>
      <w:r w:rsidR="00DB75B6" w:rsidRPr="007203ED">
        <w:rPr>
          <w:rFonts w:ascii="Times New Roman" w:hAnsi="Times New Roman"/>
          <w:sz w:val="28"/>
          <w:szCs w:val="28"/>
        </w:rPr>
        <w:t>в случае, если для установки и эксплуатации рекламной конструкции используется общее имущество собственников помещений в многоквартирном доме, </w:t>
      </w:r>
      <w:hyperlink r:id="rId18" w:anchor="/document/12145525/entry/19051" w:history="1">
        <w:r w:rsidR="00DB75B6" w:rsidRPr="007203ED">
          <w:rPr>
            <w:rFonts w:ascii="Times New Roman" w:hAnsi="Times New Roman"/>
            <w:sz w:val="28"/>
            <w:szCs w:val="28"/>
          </w:rPr>
          <w:t>частями 5.1</w:t>
        </w:r>
      </w:hyperlink>
      <w:r w:rsidR="00DB75B6" w:rsidRPr="007203ED">
        <w:rPr>
          <w:rFonts w:ascii="Times New Roman" w:hAnsi="Times New Roman"/>
          <w:sz w:val="28"/>
          <w:szCs w:val="28"/>
        </w:rPr>
        <w:t>, </w:t>
      </w:r>
      <w:hyperlink r:id="rId19" w:anchor="/document/12145525/entry/19056" w:history="1">
        <w:r w:rsidR="00DB75B6" w:rsidRPr="007203ED">
          <w:rPr>
            <w:rFonts w:ascii="Times New Roman" w:hAnsi="Times New Roman"/>
            <w:sz w:val="28"/>
            <w:szCs w:val="28"/>
          </w:rPr>
          <w:t>5.6</w:t>
        </w:r>
      </w:hyperlink>
      <w:r w:rsidR="00DB75B6" w:rsidRPr="007203ED">
        <w:rPr>
          <w:rFonts w:ascii="Times New Roman" w:hAnsi="Times New Roman"/>
          <w:sz w:val="28"/>
          <w:szCs w:val="28"/>
        </w:rPr>
        <w:t>, </w:t>
      </w:r>
      <w:hyperlink r:id="rId20" w:anchor="/document/12145525/entry/19057" w:history="1">
        <w:r w:rsidR="00DB75B6" w:rsidRPr="007203ED">
          <w:rPr>
            <w:rFonts w:ascii="Times New Roman" w:hAnsi="Times New Roman"/>
            <w:sz w:val="28"/>
            <w:szCs w:val="28"/>
          </w:rPr>
          <w:t>5.7</w:t>
        </w:r>
      </w:hyperlink>
      <w:r w:rsidRPr="007203ED">
        <w:rPr>
          <w:rFonts w:ascii="Times New Roman" w:hAnsi="Times New Roman"/>
          <w:sz w:val="28"/>
          <w:szCs w:val="28"/>
        </w:rPr>
        <w:t xml:space="preserve"> статьи 19 Закона «О рекламе».</w:t>
      </w:r>
    </w:p>
    <w:p w:rsidR="003E62EF" w:rsidRPr="007203ED" w:rsidRDefault="003E62EF" w:rsidP="00880C21">
      <w:pPr>
        <w:shd w:val="clear" w:color="auto" w:fill="FFFFFF"/>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В случае отказа в выдаче разрешения заявитель в течение трех месяцев со дня получения решения об отказе в выдаче разрешения вправе обратиться в суд или арбитражный суд с заявлением о признании такого решения незаконным. </w:t>
      </w:r>
    </w:p>
    <w:p w:rsidR="003E62EF" w:rsidRPr="007203ED" w:rsidRDefault="003E62EF" w:rsidP="00880C21">
      <w:pPr>
        <w:shd w:val="clear" w:color="auto" w:fill="FFFFFF"/>
        <w:spacing w:after="0" w:line="240" w:lineRule="auto"/>
        <w:ind w:firstLine="709"/>
        <w:jc w:val="both"/>
        <w:rPr>
          <w:rFonts w:ascii="Times New Roman" w:hAnsi="Times New Roman"/>
          <w:sz w:val="28"/>
          <w:szCs w:val="28"/>
        </w:rPr>
      </w:pPr>
      <w:r w:rsidRPr="007203ED">
        <w:rPr>
          <w:rFonts w:ascii="Times New Roman" w:hAnsi="Times New Roman"/>
          <w:sz w:val="28"/>
          <w:szCs w:val="28"/>
        </w:rPr>
        <w:t>3.</w:t>
      </w:r>
      <w:r w:rsidR="007A0D15" w:rsidRPr="007203ED">
        <w:rPr>
          <w:rFonts w:ascii="Times New Roman" w:hAnsi="Times New Roman"/>
          <w:sz w:val="28"/>
          <w:szCs w:val="28"/>
        </w:rPr>
        <w:t>6</w:t>
      </w:r>
      <w:r w:rsidRPr="007203ED">
        <w:rPr>
          <w:rFonts w:ascii="Times New Roman" w:hAnsi="Times New Roman"/>
          <w:sz w:val="28"/>
          <w:szCs w:val="28"/>
        </w:rPr>
        <w:t xml:space="preserve">. Рекламные конструкции должны иметь маркировку с указанием </w:t>
      </w:r>
      <w:r w:rsidR="00481AEE">
        <w:rPr>
          <w:rFonts w:ascii="Times New Roman" w:hAnsi="Times New Roman"/>
          <w:sz w:val="28"/>
          <w:szCs w:val="28"/>
        </w:rPr>
        <w:t xml:space="preserve">              </w:t>
      </w:r>
      <w:r w:rsidR="00783F8E">
        <w:rPr>
          <w:rFonts w:ascii="Times New Roman" w:hAnsi="Times New Roman"/>
          <w:sz w:val="28"/>
          <w:szCs w:val="28"/>
        </w:rPr>
        <w:t>вла</w:t>
      </w:r>
      <w:r w:rsidRPr="007203ED">
        <w:rPr>
          <w:rFonts w:ascii="Times New Roman" w:hAnsi="Times New Roman"/>
          <w:sz w:val="28"/>
          <w:szCs w:val="28"/>
        </w:rPr>
        <w:t xml:space="preserve">дельца, номера его телефона, номера и даты разрешения на установку и </w:t>
      </w:r>
      <w:r w:rsidR="00481AEE">
        <w:rPr>
          <w:rFonts w:ascii="Times New Roman" w:hAnsi="Times New Roman"/>
          <w:sz w:val="28"/>
          <w:szCs w:val="28"/>
        </w:rPr>
        <w:t xml:space="preserve">           </w:t>
      </w:r>
      <w:r w:rsidR="00783F8E">
        <w:rPr>
          <w:rFonts w:ascii="Times New Roman" w:hAnsi="Times New Roman"/>
          <w:sz w:val="28"/>
          <w:szCs w:val="28"/>
        </w:rPr>
        <w:t>экс</w:t>
      </w:r>
      <w:r w:rsidRPr="007203ED">
        <w:rPr>
          <w:rFonts w:ascii="Times New Roman" w:hAnsi="Times New Roman"/>
          <w:sz w:val="28"/>
          <w:szCs w:val="28"/>
        </w:rPr>
        <w:t xml:space="preserve">плуатацию рекламной конструкции. Размер текста должен позволять его </w:t>
      </w:r>
      <w:r w:rsidR="00481AEE">
        <w:rPr>
          <w:rFonts w:ascii="Times New Roman" w:hAnsi="Times New Roman"/>
          <w:sz w:val="28"/>
          <w:szCs w:val="28"/>
        </w:rPr>
        <w:t xml:space="preserve">           </w:t>
      </w:r>
      <w:r w:rsidR="00783F8E">
        <w:rPr>
          <w:rFonts w:ascii="Times New Roman" w:hAnsi="Times New Roman"/>
          <w:sz w:val="28"/>
          <w:szCs w:val="28"/>
        </w:rPr>
        <w:t>про</w:t>
      </w:r>
      <w:r w:rsidRPr="007203ED">
        <w:rPr>
          <w:rFonts w:ascii="Times New Roman" w:hAnsi="Times New Roman"/>
          <w:sz w:val="28"/>
          <w:szCs w:val="28"/>
        </w:rPr>
        <w:t>чтение с ближайшей полосы движения транспортных средств или тротуара.</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3.</w:t>
      </w:r>
      <w:r w:rsidR="00A85F9A" w:rsidRPr="007203ED">
        <w:rPr>
          <w:rFonts w:ascii="Times New Roman" w:hAnsi="Times New Roman"/>
          <w:sz w:val="28"/>
          <w:szCs w:val="28"/>
        </w:rPr>
        <w:t>7</w:t>
      </w:r>
      <w:r w:rsidRPr="007203ED">
        <w:rPr>
          <w:rFonts w:ascii="Times New Roman" w:hAnsi="Times New Roman"/>
          <w:sz w:val="28"/>
          <w:szCs w:val="28"/>
        </w:rPr>
        <w:t xml:space="preserve">. Владелец рекламной конструкции обязан восстановить </w:t>
      </w:r>
      <w:r w:rsidR="00B5795D" w:rsidRPr="007203ED">
        <w:rPr>
          <w:rFonts w:ascii="Times New Roman" w:hAnsi="Times New Roman"/>
          <w:sz w:val="28"/>
          <w:szCs w:val="28"/>
        </w:rPr>
        <w:t xml:space="preserve">                  благоустрой</w:t>
      </w:r>
      <w:r w:rsidRPr="007203ED">
        <w:rPr>
          <w:rFonts w:ascii="Times New Roman" w:hAnsi="Times New Roman"/>
          <w:sz w:val="28"/>
          <w:szCs w:val="28"/>
        </w:rPr>
        <w:t xml:space="preserve">ство территории после монтажа (демонтажа) рекламной конструкции. Рекламная конструкция, подлежащая демонтажу, при наличии у нее фундаментного блока </w:t>
      </w:r>
      <w:r w:rsidR="00FF43B0" w:rsidRPr="007203ED">
        <w:rPr>
          <w:rFonts w:ascii="Times New Roman" w:hAnsi="Times New Roman"/>
          <w:sz w:val="28"/>
          <w:szCs w:val="28"/>
        </w:rPr>
        <w:t>должна быть демон</w:t>
      </w:r>
      <w:r w:rsidRPr="007203ED">
        <w:rPr>
          <w:rFonts w:ascii="Times New Roman" w:hAnsi="Times New Roman"/>
          <w:sz w:val="28"/>
          <w:szCs w:val="28"/>
        </w:rPr>
        <w:t>тирована вместе с фундаментным блоком.</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3.</w:t>
      </w:r>
      <w:r w:rsidR="00833DB2">
        <w:rPr>
          <w:rFonts w:ascii="Times New Roman" w:hAnsi="Times New Roman"/>
          <w:sz w:val="28"/>
          <w:szCs w:val="28"/>
        </w:rPr>
        <w:t>8</w:t>
      </w:r>
      <w:r w:rsidRPr="007203ED">
        <w:rPr>
          <w:rFonts w:ascii="Times New Roman" w:hAnsi="Times New Roman"/>
          <w:sz w:val="28"/>
          <w:szCs w:val="28"/>
        </w:rPr>
        <w:t>. Требования к внешнему виду рекламных конструкций устанавливают единые и обязательные требования к внешнему виду и определяют порядок содержания рекламных конструкций в надлежащем состоянии.</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Надлежащее состояние рекламных конструкций подразумевает:</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целостность рекламных конструкций;</w:t>
      </w:r>
    </w:p>
    <w:p w:rsidR="003E62EF" w:rsidRPr="007203ED" w:rsidRDefault="00833DB2" w:rsidP="00880C2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декоративное оформление неиспользуемой стороны рекламной конструкции</w:t>
      </w:r>
      <w:r w:rsidR="003E62EF" w:rsidRPr="007203ED">
        <w:rPr>
          <w:rFonts w:ascii="Times New Roman" w:hAnsi="Times New Roman"/>
          <w:sz w:val="28"/>
          <w:szCs w:val="28"/>
        </w:rPr>
        <w:t>;</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отсутствие механических повреждений;</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наличие покрашенного каркаса;</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отсутствие ржавчины, коррозии и грязи на всех частях и элементах </w:t>
      </w:r>
      <w:r w:rsidR="00481AEE">
        <w:rPr>
          <w:rFonts w:ascii="Times New Roman" w:hAnsi="Times New Roman"/>
          <w:sz w:val="28"/>
          <w:szCs w:val="28"/>
        </w:rPr>
        <w:t xml:space="preserve">              </w:t>
      </w:r>
      <w:r w:rsidR="00C92B46">
        <w:rPr>
          <w:rFonts w:ascii="Times New Roman" w:hAnsi="Times New Roman"/>
          <w:sz w:val="28"/>
          <w:szCs w:val="28"/>
        </w:rPr>
        <w:t>рек</w:t>
      </w:r>
      <w:r w:rsidRPr="007203ED">
        <w:rPr>
          <w:rFonts w:ascii="Times New Roman" w:hAnsi="Times New Roman"/>
          <w:sz w:val="28"/>
          <w:szCs w:val="28"/>
        </w:rPr>
        <w:t>ламных конструкций;</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отсутствие на всех частях и элемента</w:t>
      </w:r>
      <w:r w:rsidR="00882D9F" w:rsidRPr="007203ED">
        <w:rPr>
          <w:rFonts w:ascii="Times New Roman" w:hAnsi="Times New Roman"/>
          <w:sz w:val="28"/>
          <w:szCs w:val="28"/>
        </w:rPr>
        <w:t>х рекламных конструкций наклеен</w:t>
      </w:r>
      <w:r w:rsidRPr="007203ED">
        <w:rPr>
          <w:rFonts w:ascii="Times New Roman" w:hAnsi="Times New Roman"/>
          <w:sz w:val="28"/>
          <w:szCs w:val="28"/>
        </w:rPr>
        <w:t>ных объявлений, посторонних надписей, и</w:t>
      </w:r>
      <w:r w:rsidR="00882D9F" w:rsidRPr="007203ED">
        <w:rPr>
          <w:rFonts w:ascii="Times New Roman" w:hAnsi="Times New Roman"/>
          <w:sz w:val="28"/>
          <w:szCs w:val="28"/>
        </w:rPr>
        <w:t xml:space="preserve">зображений и других </w:t>
      </w:r>
      <w:r w:rsidR="00882D9F" w:rsidRPr="007203ED">
        <w:rPr>
          <w:rFonts w:ascii="Times New Roman" w:hAnsi="Times New Roman"/>
          <w:sz w:val="28"/>
          <w:szCs w:val="28"/>
        </w:rPr>
        <w:lastRenderedPageBreak/>
        <w:t>информацион</w:t>
      </w:r>
      <w:r w:rsidRPr="007203ED">
        <w:rPr>
          <w:rFonts w:ascii="Times New Roman" w:hAnsi="Times New Roman"/>
          <w:sz w:val="28"/>
          <w:szCs w:val="28"/>
        </w:rPr>
        <w:t>ных сообщений;</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подсвет рекламных конструкций (в за</w:t>
      </w:r>
      <w:r w:rsidR="00880C21" w:rsidRPr="007203ED">
        <w:rPr>
          <w:rFonts w:ascii="Times New Roman" w:hAnsi="Times New Roman"/>
          <w:sz w:val="28"/>
          <w:szCs w:val="28"/>
        </w:rPr>
        <w:t>висимости от типа и вида реклам</w:t>
      </w:r>
      <w:r w:rsidRPr="007203ED">
        <w:rPr>
          <w:rFonts w:ascii="Times New Roman" w:hAnsi="Times New Roman"/>
          <w:sz w:val="28"/>
          <w:szCs w:val="28"/>
        </w:rPr>
        <w:t>ных конструкций) в темное время суток в соответствии с графиком работы уличного освещения.</w:t>
      </w:r>
    </w:p>
    <w:p w:rsidR="003E62EF" w:rsidRPr="007203ED" w:rsidRDefault="003E62EF" w:rsidP="00880C21">
      <w:pPr>
        <w:widowControl w:val="0"/>
        <w:autoSpaceDE w:val="0"/>
        <w:autoSpaceDN w:val="0"/>
        <w:adjustRightInd w:val="0"/>
        <w:spacing w:after="0" w:line="240" w:lineRule="auto"/>
        <w:ind w:firstLine="709"/>
        <w:jc w:val="both"/>
        <w:rPr>
          <w:rFonts w:ascii="Times New Roman" w:hAnsi="Times New Roman"/>
          <w:sz w:val="28"/>
          <w:szCs w:val="28"/>
        </w:rPr>
      </w:pPr>
      <w:r w:rsidRPr="007203ED">
        <w:rPr>
          <w:rFonts w:ascii="Times New Roman" w:hAnsi="Times New Roman"/>
          <w:sz w:val="28"/>
          <w:szCs w:val="28"/>
        </w:rPr>
        <w:t>3.</w:t>
      </w:r>
      <w:r w:rsidR="00833DB2">
        <w:rPr>
          <w:rFonts w:ascii="Times New Roman" w:hAnsi="Times New Roman"/>
          <w:sz w:val="28"/>
          <w:szCs w:val="28"/>
        </w:rPr>
        <w:t>9</w:t>
      </w:r>
      <w:r w:rsidRPr="007203ED">
        <w:rPr>
          <w:rFonts w:ascii="Times New Roman" w:hAnsi="Times New Roman"/>
          <w:sz w:val="28"/>
          <w:szCs w:val="28"/>
        </w:rPr>
        <w:t>. Устранение повреждений рекламных изображений на рекламных конструкциях осуществляется владельцами рекламных конструкций.</w:t>
      </w:r>
    </w:p>
    <w:p w:rsidR="00526304" w:rsidRPr="007203ED" w:rsidRDefault="003E62EF"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 xml:space="preserve">В случае необходимости приведения рекламных конструкций </w:t>
      </w:r>
      <w:r w:rsidR="00C92B46">
        <w:rPr>
          <w:rFonts w:ascii="Times New Roman" w:hAnsi="Times New Roman" w:cs="Times New Roman"/>
          <w:sz w:val="28"/>
          <w:szCs w:val="28"/>
        </w:rPr>
        <w:t xml:space="preserve">     </w:t>
      </w:r>
      <w:r w:rsidR="00481AEE">
        <w:rPr>
          <w:rFonts w:ascii="Times New Roman" w:hAnsi="Times New Roman" w:cs="Times New Roman"/>
          <w:sz w:val="28"/>
          <w:szCs w:val="28"/>
        </w:rPr>
        <w:t xml:space="preserve">            </w:t>
      </w:r>
      <w:r w:rsidRPr="007203ED">
        <w:rPr>
          <w:rFonts w:ascii="Times New Roman" w:hAnsi="Times New Roman" w:cs="Times New Roman"/>
          <w:sz w:val="28"/>
          <w:szCs w:val="28"/>
        </w:rPr>
        <w:t>в</w:t>
      </w:r>
      <w:r w:rsidR="00481AEE">
        <w:rPr>
          <w:rFonts w:ascii="Times New Roman" w:hAnsi="Times New Roman" w:cs="Times New Roman"/>
          <w:sz w:val="28"/>
          <w:szCs w:val="28"/>
        </w:rPr>
        <w:t xml:space="preserve"> </w:t>
      </w:r>
      <w:r w:rsidR="00C92B46">
        <w:rPr>
          <w:rFonts w:ascii="Times New Roman" w:hAnsi="Times New Roman" w:cs="Times New Roman"/>
          <w:sz w:val="28"/>
          <w:szCs w:val="28"/>
        </w:rPr>
        <w:t>надлежа</w:t>
      </w:r>
      <w:r w:rsidRPr="007203ED">
        <w:rPr>
          <w:rFonts w:ascii="Times New Roman" w:hAnsi="Times New Roman" w:cs="Times New Roman"/>
          <w:sz w:val="28"/>
          <w:szCs w:val="28"/>
        </w:rPr>
        <w:t>щий вид владельцы рекламных конструкц</w:t>
      </w:r>
      <w:r w:rsidR="006A639C" w:rsidRPr="007203ED">
        <w:rPr>
          <w:rFonts w:ascii="Times New Roman" w:hAnsi="Times New Roman" w:cs="Times New Roman"/>
          <w:sz w:val="28"/>
          <w:szCs w:val="28"/>
        </w:rPr>
        <w:t xml:space="preserve">ий обязаны выполнить их очистку, </w:t>
      </w:r>
      <w:r w:rsidRPr="007203ED">
        <w:rPr>
          <w:rFonts w:ascii="Times New Roman" w:hAnsi="Times New Roman" w:cs="Times New Roman"/>
          <w:sz w:val="28"/>
          <w:szCs w:val="28"/>
        </w:rPr>
        <w:t>покраску</w:t>
      </w:r>
      <w:r w:rsidR="006A639C" w:rsidRPr="007203ED">
        <w:rPr>
          <w:rFonts w:ascii="Times New Roman" w:hAnsi="Times New Roman" w:cs="Times New Roman"/>
          <w:sz w:val="28"/>
          <w:szCs w:val="28"/>
        </w:rPr>
        <w:t>, ремонтные работы</w:t>
      </w:r>
      <w:r w:rsidRPr="007203ED">
        <w:rPr>
          <w:rFonts w:ascii="Times New Roman" w:hAnsi="Times New Roman" w:cs="Times New Roman"/>
          <w:sz w:val="28"/>
          <w:szCs w:val="28"/>
        </w:rPr>
        <w:t>.</w:t>
      </w:r>
      <w:bookmarkStart w:id="10" w:name="Par186"/>
      <w:bookmarkEnd w:id="10"/>
    </w:p>
    <w:p w:rsidR="00B5795D" w:rsidRPr="007203ED" w:rsidRDefault="00B5795D" w:rsidP="00880C21">
      <w:pPr>
        <w:pStyle w:val="ConsPlusNormal"/>
        <w:ind w:firstLine="709"/>
        <w:jc w:val="both"/>
        <w:rPr>
          <w:rFonts w:ascii="Times New Roman" w:hAnsi="Times New Roman" w:cs="Times New Roman"/>
          <w:sz w:val="28"/>
          <w:szCs w:val="28"/>
        </w:rPr>
      </w:pPr>
    </w:p>
    <w:p w:rsidR="007E0EC4" w:rsidRPr="007203ED" w:rsidRDefault="004D079A" w:rsidP="00246AC8">
      <w:pPr>
        <w:pStyle w:val="ConsPlusNormal"/>
        <w:jc w:val="center"/>
        <w:rPr>
          <w:rFonts w:ascii="Times New Roman" w:hAnsi="Times New Roman" w:cs="Times New Roman"/>
          <w:b/>
          <w:sz w:val="28"/>
          <w:szCs w:val="28"/>
        </w:rPr>
      </w:pPr>
      <w:r w:rsidRPr="007203ED">
        <w:rPr>
          <w:rFonts w:ascii="Times New Roman" w:hAnsi="Times New Roman" w:cs="Times New Roman"/>
          <w:b/>
          <w:sz w:val="28"/>
          <w:szCs w:val="28"/>
        </w:rPr>
        <w:t>4.</w:t>
      </w:r>
      <w:r w:rsidR="00DA6C2C" w:rsidRPr="007203ED">
        <w:rPr>
          <w:rFonts w:ascii="Times New Roman" w:hAnsi="Times New Roman" w:cs="Times New Roman"/>
          <w:b/>
          <w:sz w:val="28"/>
          <w:szCs w:val="28"/>
        </w:rPr>
        <w:t xml:space="preserve"> </w:t>
      </w:r>
      <w:r w:rsidR="00D51C07" w:rsidRPr="007203ED">
        <w:rPr>
          <w:rFonts w:ascii="Times New Roman" w:hAnsi="Times New Roman" w:cs="Times New Roman"/>
          <w:b/>
          <w:sz w:val="28"/>
          <w:szCs w:val="28"/>
        </w:rPr>
        <w:t xml:space="preserve">Оформление разрешения на установку и эксплуатацию                        рекламных конструкций </w:t>
      </w:r>
    </w:p>
    <w:p w:rsidR="00DA6C2C" w:rsidRPr="007203ED" w:rsidRDefault="00DA6C2C" w:rsidP="00880C21">
      <w:pPr>
        <w:pStyle w:val="ConsPlusNormal"/>
        <w:ind w:firstLine="709"/>
        <w:jc w:val="both"/>
        <w:rPr>
          <w:rFonts w:ascii="Times New Roman" w:hAnsi="Times New Roman" w:cs="Times New Roman"/>
          <w:sz w:val="28"/>
          <w:szCs w:val="28"/>
        </w:rPr>
      </w:pP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4.1</w:t>
      </w:r>
      <w:r w:rsidR="007E0EC4" w:rsidRPr="007203ED">
        <w:rPr>
          <w:rFonts w:ascii="Times New Roman" w:hAnsi="Times New Roman" w:cs="Times New Roman"/>
          <w:sz w:val="28"/>
          <w:szCs w:val="28"/>
        </w:rPr>
        <w:t xml:space="preserve">. Установка и эксплуатация рекламной конструкции на территории муниципального образования </w:t>
      </w:r>
      <w:r w:rsidR="004E58FE" w:rsidRPr="007203ED">
        <w:rPr>
          <w:rFonts w:ascii="Times New Roman" w:hAnsi="Times New Roman" w:cs="Times New Roman"/>
          <w:sz w:val="28"/>
          <w:szCs w:val="28"/>
        </w:rPr>
        <w:t>Абинский</w:t>
      </w:r>
      <w:r w:rsidR="005C452D" w:rsidRPr="007203ED">
        <w:rPr>
          <w:rFonts w:ascii="Times New Roman" w:hAnsi="Times New Roman" w:cs="Times New Roman"/>
          <w:sz w:val="28"/>
          <w:szCs w:val="28"/>
        </w:rPr>
        <w:t xml:space="preserve"> район</w:t>
      </w:r>
      <w:r w:rsidR="007E0EC4" w:rsidRPr="007203ED">
        <w:rPr>
          <w:rFonts w:ascii="Times New Roman" w:hAnsi="Times New Roman" w:cs="Times New Roman"/>
          <w:sz w:val="28"/>
          <w:szCs w:val="28"/>
        </w:rPr>
        <w:t xml:space="preserve"> допускаются при наличии разрешения на установку и эксплуатацию рекламной конструкции.</w:t>
      </w:r>
    </w:p>
    <w:p w:rsidR="007E0EC4" w:rsidRPr="007203ED" w:rsidRDefault="007E0EC4"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 xml:space="preserve">Органом, уполномоченным на выдачу разрешения на установку и эксплуатацию рекламной конструкции на территории муниципального образования </w:t>
      </w:r>
      <w:r w:rsidR="004E58FE" w:rsidRPr="007203ED">
        <w:rPr>
          <w:rFonts w:ascii="Times New Roman" w:hAnsi="Times New Roman" w:cs="Times New Roman"/>
          <w:sz w:val="28"/>
          <w:szCs w:val="28"/>
        </w:rPr>
        <w:t>Абинский</w:t>
      </w:r>
      <w:r w:rsidR="005C452D" w:rsidRPr="007203ED">
        <w:rPr>
          <w:rFonts w:ascii="Times New Roman" w:hAnsi="Times New Roman" w:cs="Times New Roman"/>
          <w:sz w:val="28"/>
          <w:szCs w:val="28"/>
        </w:rPr>
        <w:t xml:space="preserve"> район</w:t>
      </w:r>
      <w:r w:rsidRPr="007203ED">
        <w:rPr>
          <w:rFonts w:ascii="Times New Roman" w:hAnsi="Times New Roman" w:cs="Times New Roman"/>
          <w:sz w:val="28"/>
          <w:szCs w:val="28"/>
        </w:rPr>
        <w:t>, отказ</w:t>
      </w:r>
      <w:r w:rsidR="00515CD5" w:rsidRPr="007203ED">
        <w:rPr>
          <w:rFonts w:ascii="Times New Roman" w:hAnsi="Times New Roman" w:cs="Times New Roman"/>
          <w:sz w:val="28"/>
          <w:szCs w:val="28"/>
        </w:rPr>
        <w:t>а</w:t>
      </w:r>
      <w:r w:rsidRPr="007203ED">
        <w:rPr>
          <w:rFonts w:ascii="Times New Roman" w:hAnsi="Times New Roman" w:cs="Times New Roman"/>
          <w:sz w:val="28"/>
          <w:szCs w:val="28"/>
        </w:rPr>
        <w:t xml:space="preserve"> в выдаче разрешения на установку и эксплуатацию рекламной конструкции, принятие решения об аннулировании разрешения на установку и эксплуатацию рекламной конструкции, является </w:t>
      </w:r>
      <w:r w:rsidR="00340888" w:rsidRPr="007203ED">
        <w:rPr>
          <w:rFonts w:ascii="Times New Roman" w:hAnsi="Times New Roman" w:cs="Times New Roman"/>
          <w:sz w:val="28"/>
          <w:szCs w:val="28"/>
        </w:rPr>
        <w:t>У</w:t>
      </w:r>
      <w:r w:rsidR="00BF5468" w:rsidRPr="007203ED">
        <w:rPr>
          <w:rFonts w:ascii="Times New Roman" w:hAnsi="Times New Roman" w:cs="Times New Roman"/>
          <w:sz w:val="28"/>
          <w:szCs w:val="28"/>
        </w:rPr>
        <w:t>правление архитектуры</w:t>
      </w:r>
      <w:r w:rsidRPr="007203ED">
        <w:rPr>
          <w:rFonts w:ascii="Times New Roman" w:hAnsi="Times New Roman" w:cs="Times New Roman"/>
          <w:sz w:val="28"/>
          <w:szCs w:val="28"/>
        </w:rPr>
        <w:t>.</w:t>
      </w: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4.</w:t>
      </w:r>
      <w:r w:rsidR="009C6374">
        <w:rPr>
          <w:rFonts w:ascii="Times New Roman" w:hAnsi="Times New Roman" w:cs="Times New Roman"/>
          <w:sz w:val="28"/>
          <w:szCs w:val="28"/>
        </w:rPr>
        <w:t>2</w:t>
      </w:r>
      <w:r w:rsidR="007E0EC4" w:rsidRPr="007203ED">
        <w:rPr>
          <w:rFonts w:ascii="Times New Roman" w:hAnsi="Times New Roman" w:cs="Times New Roman"/>
          <w:sz w:val="28"/>
          <w:szCs w:val="28"/>
        </w:rPr>
        <w:t>. П</w:t>
      </w:r>
      <w:r w:rsidR="00DA6C2C" w:rsidRPr="007203ED">
        <w:rPr>
          <w:rFonts w:ascii="Times New Roman" w:hAnsi="Times New Roman" w:cs="Times New Roman"/>
          <w:sz w:val="28"/>
          <w:szCs w:val="28"/>
        </w:rPr>
        <w:t xml:space="preserve">роцедура </w:t>
      </w:r>
      <w:r w:rsidR="007E0EC4" w:rsidRPr="007203ED">
        <w:rPr>
          <w:rFonts w:ascii="Times New Roman" w:hAnsi="Times New Roman" w:cs="Times New Roman"/>
          <w:sz w:val="28"/>
          <w:szCs w:val="28"/>
        </w:rPr>
        <w:t xml:space="preserve">выдачи разрешения на установку и эксплуатацию рекламной конструкции, в том числе перечень документов, прилагаемых к заявлению о выдаче такого разрешения, утверждается </w:t>
      </w:r>
      <w:r w:rsidR="00DA6C2C" w:rsidRPr="007203ED">
        <w:rPr>
          <w:rFonts w:ascii="Times New Roman" w:hAnsi="Times New Roman" w:cs="Times New Roman"/>
          <w:sz w:val="28"/>
          <w:szCs w:val="28"/>
        </w:rPr>
        <w:t>постановлением</w:t>
      </w:r>
      <w:r w:rsidR="007E0EC4" w:rsidRPr="007203ED">
        <w:rPr>
          <w:rFonts w:ascii="Times New Roman" w:hAnsi="Times New Roman" w:cs="Times New Roman"/>
          <w:sz w:val="28"/>
          <w:szCs w:val="28"/>
        </w:rPr>
        <w:t xml:space="preserve"> администрации муниципального образования </w:t>
      </w:r>
      <w:r w:rsidR="004E58FE" w:rsidRPr="007203ED">
        <w:rPr>
          <w:rFonts w:ascii="Times New Roman" w:hAnsi="Times New Roman" w:cs="Times New Roman"/>
          <w:sz w:val="28"/>
          <w:szCs w:val="28"/>
        </w:rPr>
        <w:t>Абинский</w:t>
      </w:r>
      <w:r w:rsidR="005C452D" w:rsidRPr="007203ED">
        <w:rPr>
          <w:rFonts w:ascii="Times New Roman" w:hAnsi="Times New Roman" w:cs="Times New Roman"/>
          <w:sz w:val="28"/>
          <w:szCs w:val="28"/>
        </w:rPr>
        <w:t xml:space="preserve"> район</w:t>
      </w:r>
      <w:r w:rsidR="007E0EC4" w:rsidRPr="007203ED">
        <w:rPr>
          <w:rFonts w:ascii="Times New Roman" w:hAnsi="Times New Roman" w:cs="Times New Roman"/>
          <w:sz w:val="28"/>
          <w:szCs w:val="28"/>
        </w:rPr>
        <w:t>.</w:t>
      </w: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4.</w:t>
      </w:r>
      <w:r w:rsidR="009C6374">
        <w:rPr>
          <w:rFonts w:ascii="Times New Roman" w:hAnsi="Times New Roman" w:cs="Times New Roman"/>
          <w:sz w:val="28"/>
          <w:szCs w:val="28"/>
        </w:rPr>
        <w:t>3</w:t>
      </w:r>
      <w:r w:rsidR="007E0EC4" w:rsidRPr="007203ED">
        <w:rPr>
          <w:rFonts w:ascii="Times New Roman" w:hAnsi="Times New Roman" w:cs="Times New Roman"/>
          <w:sz w:val="28"/>
          <w:szCs w:val="28"/>
        </w:rPr>
        <w:t>. Разрешение на установку и эксплуатацию рекламной конструкции (далее - разрешение) выдается на каждую рекламную конструкцию на срок действия договора на установку и эксплуатацию рекламной конструкции.</w:t>
      </w:r>
    </w:p>
    <w:p w:rsidR="00335765" w:rsidRPr="007203ED" w:rsidRDefault="007E0EC4" w:rsidP="00880C21">
      <w:pPr>
        <w:spacing w:after="0" w:line="240" w:lineRule="auto"/>
        <w:ind w:firstLine="709"/>
        <w:jc w:val="both"/>
        <w:rPr>
          <w:rFonts w:ascii="Times New Roman" w:hAnsi="Times New Roman"/>
          <w:sz w:val="28"/>
          <w:szCs w:val="28"/>
        </w:rPr>
      </w:pPr>
      <w:r w:rsidRPr="007203ED">
        <w:rPr>
          <w:rFonts w:ascii="Times New Roman" w:hAnsi="Times New Roman"/>
          <w:sz w:val="28"/>
          <w:szCs w:val="28"/>
        </w:rPr>
        <w:t xml:space="preserve">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w:t>
      </w:r>
      <w:r w:rsidR="00071BED" w:rsidRPr="007203ED">
        <w:rPr>
          <w:rFonts w:ascii="Times New Roman" w:hAnsi="Times New Roman"/>
          <w:sz w:val="28"/>
          <w:szCs w:val="28"/>
        </w:rPr>
        <w:t>Градостроительным кодексом</w:t>
      </w:r>
      <w:r w:rsidRPr="007203ED">
        <w:rPr>
          <w:rFonts w:ascii="Times New Roman" w:hAnsi="Times New Roman"/>
          <w:sz w:val="28"/>
          <w:szCs w:val="28"/>
        </w:rPr>
        <w:t xml:space="preserve"> Краснодарского края, и на которые могут заключаться договоры на установку и эксплуатацию рекламных конструкций</w:t>
      </w:r>
      <w:r w:rsidR="002456F5" w:rsidRPr="007203ED">
        <w:rPr>
          <w:rFonts w:ascii="Times New Roman" w:hAnsi="Times New Roman"/>
          <w:sz w:val="28"/>
          <w:szCs w:val="28"/>
        </w:rPr>
        <w:t>, а разрешение в отношении временной рекламной конструкции - на срок, указанный в заявлении, но не более чем на двенадцать месяцев</w:t>
      </w:r>
      <w:r w:rsidR="00802F61" w:rsidRPr="007203ED">
        <w:rPr>
          <w:rFonts w:ascii="Times New Roman" w:hAnsi="Times New Roman"/>
          <w:sz w:val="28"/>
          <w:szCs w:val="28"/>
        </w:rPr>
        <w:t>.</w:t>
      </w:r>
      <w:r w:rsidR="007B3E2E" w:rsidRPr="007203ED">
        <w:rPr>
          <w:rFonts w:ascii="Times New Roman" w:hAnsi="Times New Roman"/>
          <w:sz w:val="28"/>
          <w:szCs w:val="28"/>
        </w:rPr>
        <w:t xml:space="preserve"> В разрешении указываются владелец рекламной конструкции, собственник земельного участка, здания или иного недвижимого имущества, к которому присоединена рекламная конструкция, тип рекламной конструкции, площадь ее информационного поля, место установки рекламной конструкции, срок действия разрешения, орган, выдавший разрешение, номер и дата его выдачи, иные сведения. Раз</w:t>
      </w:r>
      <w:r w:rsidR="00880C21" w:rsidRPr="007203ED">
        <w:rPr>
          <w:rFonts w:ascii="Times New Roman" w:hAnsi="Times New Roman"/>
          <w:sz w:val="28"/>
          <w:szCs w:val="28"/>
        </w:rPr>
        <w:t>решение является действующим до истечения,</w:t>
      </w:r>
      <w:r w:rsidR="007B3E2E" w:rsidRPr="007203ED">
        <w:rPr>
          <w:rFonts w:ascii="Times New Roman" w:hAnsi="Times New Roman"/>
          <w:sz w:val="28"/>
          <w:szCs w:val="28"/>
        </w:rPr>
        <w:t xml:space="preserve"> указанного в нем срока действия либо до его аннулирования или признания недействительным. </w:t>
      </w:r>
      <w:r w:rsidR="005B1BB0" w:rsidRPr="007203ED">
        <w:rPr>
          <w:rFonts w:ascii="Times New Roman" w:hAnsi="Times New Roman"/>
          <w:sz w:val="28"/>
          <w:szCs w:val="28"/>
        </w:rPr>
        <w:t>П</w:t>
      </w:r>
      <w:r w:rsidR="00335765" w:rsidRPr="007203ED">
        <w:rPr>
          <w:rFonts w:ascii="Times New Roman" w:hAnsi="Times New Roman"/>
          <w:sz w:val="28"/>
          <w:szCs w:val="28"/>
        </w:rPr>
        <w:t xml:space="preserve">од временными рекламными конструкциями понимаются рекламные конструкции, срок размещения которых обусловлен их </w:t>
      </w:r>
      <w:r w:rsidR="00335765" w:rsidRPr="007203ED">
        <w:rPr>
          <w:rFonts w:ascii="Times New Roman" w:hAnsi="Times New Roman"/>
          <w:sz w:val="28"/>
          <w:szCs w:val="28"/>
        </w:rPr>
        <w:lastRenderedPageBreak/>
        <w:t>функциональным назначением и местом установки (строительные сетки, ограждения строительных площадок, мест торговли и подобных мест, аналогичные технические средства) и составляет не более чем двенадцать месяцев.</w:t>
      </w: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4.</w:t>
      </w:r>
      <w:r w:rsidR="009C6374">
        <w:rPr>
          <w:rFonts w:ascii="Times New Roman" w:hAnsi="Times New Roman" w:cs="Times New Roman"/>
          <w:sz w:val="28"/>
          <w:szCs w:val="28"/>
        </w:rPr>
        <w:t>4</w:t>
      </w:r>
      <w:r w:rsidR="007E0EC4" w:rsidRPr="007203ED">
        <w:rPr>
          <w:rFonts w:ascii="Times New Roman" w:hAnsi="Times New Roman" w:cs="Times New Roman"/>
          <w:sz w:val="28"/>
          <w:szCs w:val="28"/>
        </w:rPr>
        <w:t xml:space="preserve">. Решение об аннулировании разрешения принимается в соответствии со статьей 19 </w:t>
      </w:r>
      <w:r w:rsidR="003C4CAE" w:rsidRPr="007203ED">
        <w:rPr>
          <w:rFonts w:ascii="Times New Roman" w:hAnsi="Times New Roman" w:cs="Times New Roman"/>
          <w:sz w:val="28"/>
          <w:szCs w:val="28"/>
        </w:rPr>
        <w:t>З</w:t>
      </w:r>
      <w:r w:rsidR="007E0EC4" w:rsidRPr="007203ED">
        <w:rPr>
          <w:rFonts w:ascii="Times New Roman" w:hAnsi="Times New Roman" w:cs="Times New Roman"/>
          <w:sz w:val="28"/>
          <w:szCs w:val="28"/>
        </w:rPr>
        <w:t xml:space="preserve">акона </w:t>
      </w:r>
      <w:r w:rsidR="006B4F2C" w:rsidRPr="007203ED">
        <w:rPr>
          <w:rFonts w:ascii="Times New Roman" w:hAnsi="Times New Roman" w:cs="Times New Roman"/>
          <w:sz w:val="28"/>
          <w:szCs w:val="28"/>
        </w:rPr>
        <w:t>«</w:t>
      </w:r>
      <w:r w:rsidR="007E0EC4" w:rsidRPr="007203ED">
        <w:rPr>
          <w:rFonts w:ascii="Times New Roman" w:hAnsi="Times New Roman" w:cs="Times New Roman"/>
          <w:sz w:val="28"/>
          <w:szCs w:val="28"/>
        </w:rPr>
        <w:t>О рекламе</w:t>
      </w:r>
      <w:r w:rsidR="006B4F2C" w:rsidRPr="007203ED">
        <w:rPr>
          <w:rFonts w:ascii="Times New Roman" w:hAnsi="Times New Roman" w:cs="Times New Roman"/>
          <w:sz w:val="28"/>
          <w:szCs w:val="28"/>
        </w:rPr>
        <w:t>»</w:t>
      </w:r>
      <w:r w:rsidR="007E0EC4" w:rsidRPr="007203ED">
        <w:rPr>
          <w:rFonts w:ascii="Times New Roman" w:hAnsi="Times New Roman" w:cs="Times New Roman"/>
          <w:sz w:val="28"/>
          <w:szCs w:val="28"/>
        </w:rPr>
        <w:t>.</w:t>
      </w:r>
    </w:p>
    <w:p w:rsidR="00D541B3" w:rsidRPr="007203ED" w:rsidRDefault="00D541B3"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4.</w:t>
      </w:r>
      <w:r w:rsidR="009C6374">
        <w:rPr>
          <w:rFonts w:ascii="Times New Roman" w:hAnsi="Times New Roman" w:cs="Times New Roman"/>
          <w:sz w:val="28"/>
          <w:szCs w:val="28"/>
        </w:rPr>
        <w:t>5</w:t>
      </w:r>
      <w:r w:rsidRPr="007203ED">
        <w:rPr>
          <w:rFonts w:ascii="Times New Roman" w:hAnsi="Times New Roman" w:cs="Times New Roman"/>
          <w:sz w:val="28"/>
          <w:szCs w:val="28"/>
        </w:rPr>
        <w:t>. Решение об аннулировании разрешения может быть обжаловано в суд</w:t>
      </w:r>
      <w:r w:rsidR="00076D50" w:rsidRPr="007203ED">
        <w:rPr>
          <w:rFonts w:ascii="Times New Roman" w:hAnsi="Times New Roman" w:cs="Times New Roman"/>
          <w:sz w:val="28"/>
          <w:szCs w:val="28"/>
        </w:rPr>
        <w:t>е</w:t>
      </w:r>
      <w:r w:rsidRPr="007203ED">
        <w:rPr>
          <w:rFonts w:ascii="Times New Roman" w:hAnsi="Times New Roman" w:cs="Times New Roman"/>
          <w:sz w:val="28"/>
          <w:szCs w:val="28"/>
        </w:rPr>
        <w:t xml:space="preserve"> или арбитражн</w:t>
      </w:r>
      <w:r w:rsidR="00076D50" w:rsidRPr="007203ED">
        <w:rPr>
          <w:rFonts w:ascii="Times New Roman" w:hAnsi="Times New Roman" w:cs="Times New Roman"/>
          <w:sz w:val="28"/>
          <w:szCs w:val="28"/>
        </w:rPr>
        <w:t>ом</w:t>
      </w:r>
      <w:r w:rsidRPr="007203ED">
        <w:rPr>
          <w:rFonts w:ascii="Times New Roman" w:hAnsi="Times New Roman" w:cs="Times New Roman"/>
          <w:sz w:val="28"/>
          <w:szCs w:val="28"/>
        </w:rPr>
        <w:t xml:space="preserve"> суд</w:t>
      </w:r>
      <w:r w:rsidR="00076D50" w:rsidRPr="007203ED">
        <w:rPr>
          <w:rFonts w:ascii="Times New Roman" w:hAnsi="Times New Roman" w:cs="Times New Roman"/>
          <w:sz w:val="28"/>
          <w:szCs w:val="28"/>
        </w:rPr>
        <w:t>е</w:t>
      </w:r>
      <w:r w:rsidRPr="007203ED">
        <w:rPr>
          <w:rFonts w:ascii="Times New Roman" w:hAnsi="Times New Roman" w:cs="Times New Roman"/>
          <w:sz w:val="28"/>
          <w:szCs w:val="28"/>
        </w:rPr>
        <w:t xml:space="preserve"> в течение трех месяцев со дня его получения.</w:t>
      </w: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4.</w:t>
      </w:r>
      <w:r w:rsidR="009C6374">
        <w:rPr>
          <w:rFonts w:ascii="Times New Roman" w:hAnsi="Times New Roman" w:cs="Times New Roman"/>
          <w:sz w:val="28"/>
          <w:szCs w:val="28"/>
        </w:rPr>
        <w:t>6</w:t>
      </w:r>
      <w:r w:rsidR="00936FF8" w:rsidRPr="007203ED">
        <w:rPr>
          <w:rFonts w:ascii="Times New Roman" w:hAnsi="Times New Roman" w:cs="Times New Roman"/>
          <w:sz w:val="28"/>
          <w:szCs w:val="28"/>
        </w:rPr>
        <w:t xml:space="preserve">. </w:t>
      </w:r>
      <w:r w:rsidR="007E0EC4" w:rsidRPr="007203ED">
        <w:rPr>
          <w:rFonts w:ascii="Times New Roman" w:hAnsi="Times New Roman" w:cs="Times New Roman"/>
          <w:sz w:val="28"/>
          <w:szCs w:val="28"/>
        </w:rPr>
        <w:t xml:space="preserve">Разрешение может быть признано недействительным в судебном порядке в случаях, установленных </w:t>
      </w:r>
      <w:r w:rsidR="006B4F2C" w:rsidRPr="007203ED">
        <w:rPr>
          <w:rFonts w:ascii="Times New Roman" w:hAnsi="Times New Roman" w:cs="Times New Roman"/>
          <w:sz w:val="28"/>
          <w:szCs w:val="28"/>
        </w:rPr>
        <w:t xml:space="preserve">статьей 19 </w:t>
      </w:r>
      <w:r w:rsidR="003C4CAE" w:rsidRPr="007203ED">
        <w:rPr>
          <w:rFonts w:ascii="Times New Roman" w:hAnsi="Times New Roman" w:cs="Times New Roman"/>
          <w:sz w:val="28"/>
          <w:szCs w:val="28"/>
        </w:rPr>
        <w:t>З</w:t>
      </w:r>
      <w:r w:rsidR="006B4F2C" w:rsidRPr="007203ED">
        <w:rPr>
          <w:rFonts w:ascii="Times New Roman" w:hAnsi="Times New Roman" w:cs="Times New Roman"/>
          <w:sz w:val="28"/>
          <w:szCs w:val="28"/>
        </w:rPr>
        <w:t>акона «</w:t>
      </w:r>
      <w:r w:rsidR="007E0EC4" w:rsidRPr="007203ED">
        <w:rPr>
          <w:rFonts w:ascii="Times New Roman" w:hAnsi="Times New Roman" w:cs="Times New Roman"/>
          <w:sz w:val="28"/>
          <w:szCs w:val="28"/>
        </w:rPr>
        <w:t>О рекламе</w:t>
      </w:r>
      <w:r w:rsidR="006B4F2C" w:rsidRPr="007203ED">
        <w:rPr>
          <w:rFonts w:ascii="Times New Roman" w:hAnsi="Times New Roman" w:cs="Times New Roman"/>
          <w:sz w:val="28"/>
          <w:szCs w:val="28"/>
        </w:rPr>
        <w:t>»</w:t>
      </w:r>
      <w:r w:rsidR="007E0EC4" w:rsidRPr="007203ED">
        <w:rPr>
          <w:rFonts w:ascii="Times New Roman" w:hAnsi="Times New Roman" w:cs="Times New Roman"/>
          <w:sz w:val="28"/>
          <w:szCs w:val="28"/>
        </w:rPr>
        <w:t>.</w:t>
      </w:r>
    </w:p>
    <w:p w:rsidR="000A6B79" w:rsidRPr="007203ED" w:rsidRDefault="004D079A" w:rsidP="00880C21">
      <w:pPr>
        <w:spacing w:after="0" w:line="240" w:lineRule="auto"/>
        <w:ind w:firstLine="709"/>
        <w:jc w:val="both"/>
        <w:rPr>
          <w:rStyle w:val="blk"/>
          <w:rFonts w:ascii="Times New Roman" w:hAnsi="Times New Roman"/>
          <w:sz w:val="28"/>
          <w:szCs w:val="28"/>
        </w:rPr>
      </w:pPr>
      <w:r w:rsidRPr="007203ED">
        <w:rPr>
          <w:rFonts w:ascii="Times New Roman" w:hAnsi="Times New Roman"/>
          <w:sz w:val="28"/>
          <w:szCs w:val="28"/>
        </w:rPr>
        <w:t>4.</w:t>
      </w:r>
      <w:r w:rsidR="009C6374">
        <w:rPr>
          <w:rFonts w:ascii="Times New Roman" w:hAnsi="Times New Roman"/>
          <w:sz w:val="28"/>
          <w:szCs w:val="28"/>
        </w:rPr>
        <w:t>7</w:t>
      </w:r>
      <w:r w:rsidR="00DB1A07" w:rsidRPr="007203ED">
        <w:rPr>
          <w:rFonts w:ascii="Times New Roman" w:hAnsi="Times New Roman"/>
          <w:sz w:val="28"/>
          <w:szCs w:val="28"/>
        </w:rPr>
        <w:t xml:space="preserve">. </w:t>
      </w:r>
      <w:r w:rsidR="00DB1A07" w:rsidRPr="007203ED">
        <w:rPr>
          <w:rStyle w:val="blk"/>
          <w:rFonts w:ascii="Times New Roman" w:hAnsi="Times New Roman"/>
          <w:sz w:val="28"/>
          <w:szCs w:val="28"/>
        </w:rPr>
        <w:t xml:space="preserve">Лицо, которому выдано разрешение на установку и эксплуатацию рекламной конструкции, обязано уведомлять в письменном виде </w:t>
      </w:r>
      <w:r w:rsidR="00B2129A" w:rsidRPr="007203ED">
        <w:rPr>
          <w:rFonts w:ascii="Times New Roman" w:hAnsi="Times New Roman"/>
          <w:sz w:val="28"/>
          <w:szCs w:val="28"/>
        </w:rPr>
        <w:t>У</w:t>
      </w:r>
      <w:r w:rsidR="009C1800" w:rsidRPr="007203ED">
        <w:rPr>
          <w:rFonts w:ascii="Times New Roman" w:hAnsi="Times New Roman"/>
          <w:sz w:val="28"/>
          <w:szCs w:val="28"/>
        </w:rPr>
        <w:t>правление архитектуры</w:t>
      </w:r>
      <w:r w:rsidR="00A85F9A" w:rsidRPr="007203ED">
        <w:rPr>
          <w:rFonts w:ascii="Times New Roman" w:hAnsi="Times New Roman"/>
          <w:sz w:val="28"/>
          <w:szCs w:val="28"/>
        </w:rPr>
        <w:t xml:space="preserve"> </w:t>
      </w:r>
      <w:r w:rsidR="001672B1" w:rsidRPr="007203ED">
        <w:rPr>
          <w:rStyle w:val="blk"/>
          <w:rFonts w:ascii="Times New Roman" w:hAnsi="Times New Roman"/>
          <w:sz w:val="28"/>
          <w:szCs w:val="28"/>
        </w:rPr>
        <w:t>о</w:t>
      </w:r>
      <w:r w:rsidR="00DB1A07" w:rsidRPr="007203ED">
        <w:rPr>
          <w:rStyle w:val="blk"/>
          <w:rFonts w:ascii="Times New Roman" w:hAnsi="Times New Roman"/>
          <w:sz w:val="28"/>
          <w:szCs w:val="28"/>
        </w:rPr>
        <w:t xml:space="preserve"> фактах возникновения у третьих лиц прав в отношении этой рекламной конструкции (сдача рекламной конструкции в аренду, внесение рекламной конструкции в качестве вклада по договору простого товарищества, заключение договора доверительного управления, иные факты).</w:t>
      </w:r>
      <w:bookmarkStart w:id="11" w:name="Par230"/>
      <w:bookmarkEnd w:id="11"/>
    </w:p>
    <w:p w:rsidR="000A6B79" w:rsidRPr="007203ED" w:rsidRDefault="000A6B79" w:rsidP="00880C21">
      <w:pPr>
        <w:spacing w:after="0" w:line="240" w:lineRule="auto"/>
        <w:ind w:firstLine="709"/>
        <w:jc w:val="both"/>
        <w:rPr>
          <w:rStyle w:val="blk"/>
          <w:rFonts w:ascii="Times New Roman" w:hAnsi="Times New Roman"/>
          <w:sz w:val="28"/>
          <w:szCs w:val="28"/>
        </w:rPr>
      </w:pPr>
    </w:p>
    <w:p w:rsidR="00C92B46" w:rsidRDefault="004D079A" w:rsidP="00246AC8">
      <w:pPr>
        <w:spacing w:after="0" w:line="240" w:lineRule="auto"/>
        <w:jc w:val="center"/>
        <w:rPr>
          <w:rFonts w:ascii="Times New Roman" w:hAnsi="Times New Roman"/>
          <w:b/>
          <w:sz w:val="28"/>
          <w:szCs w:val="28"/>
        </w:rPr>
      </w:pPr>
      <w:r w:rsidRPr="007203ED">
        <w:rPr>
          <w:rFonts w:ascii="Times New Roman" w:hAnsi="Times New Roman"/>
          <w:b/>
          <w:sz w:val="28"/>
          <w:szCs w:val="28"/>
        </w:rPr>
        <w:t>5.</w:t>
      </w:r>
      <w:r w:rsidR="00DA6C2C" w:rsidRPr="007203ED">
        <w:rPr>
          <w:rFonts w:ascii="Times New Roman" w:hAnsi="Times New Roman"/>
          <w:b/>
          <w:sz w:val="28"/>
          <w:szCs w:val="28"/>
        </w:rPr>
        <w:t xml:space="preserve"> </w:t>
      </w:r>
      <w:r w:rsidR="00D51C07" w:rsidRPr="007203ED">
        <w:rPr>
          <w:rFonts w:ascii="Times New Roman" w:hAnsi="Times New Roman"/>
          <w:b/>
          <w:sz w:val="28"/>
          <w:szCs w:val="28"/>
        </w:rPr>
        <w:t>Порядок заключения договора на установку и эксплуатацию</w:t>
      </w:r>
    </w:p>
    <w:p w:rsidR="00D51C07" w:rsidRPr="007203ED" w:rsidRDefault="00D51C07" w:rsidP="00246AC8">
      <w:pPr>
        <w:spacing w:after="0" w:line="240" w:lineRule="auto"/>
        <w:jc w:val="center"/>
        <w:rPr>
          <w:rFonts w:ascii="Times New Roman" w:hAnsi="Times New Roman"/>
          <w:b/>
          <w:sz w:val="28"/>
          <w:szCs w:val="28"/>
        </w:rPr>
      </w:pPr>
      <w:r w:rsidRPr="007203ED">
        <w:rPr>
          <w:rFonts w:ascii="Times New Roman" w:hAnsi="Times New Roman"/>
          <w:b/>
          <w:sz w:val="28"/>
          <w:szCs w:val="28"/>
        </w:rPr>
        <w:t xml:space="preserve"> рекламной конструкции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w:t>
      </w:r>
      <w:r w:rsidR="00076D50" w:rsidRPr="007203ED">
        <w:rPr>
          <w:rFonts w:ascii="Times New Roman" w:hAnsi="Times New Roman"/>
          <w:b/>
          <w:sz w:val="28"/>
          <w:szCs w:val="28"/>
        </w:rPr>
        <w:t>в</w:t>
      </w:r>
      <w:r w:rsidRPr="007203ED">
        <w:rPr>
          <w:rFonts w:ascii="Times New Roman" w:hAnsi="Times New Roman"/>
          <w:b/>
          <w:sz w:val="28"/>
          <w:szCs w:val="28"/>
        </w:rPr>
        <w:t xml:space="preserve"> муниципальной собственности</w:t>
      </w:r>
    </w:p>
    <w:p w:rsidR="00DA6C2C" w:rsidRPr="007203ED" w:rsidRDefault="00DA6C2C" w:rsidP="00880C21">
      <w:pPr>
        <w:pStyle w:val="a8"/>
        <w:ind w:firstLine="709"/>
        <w:jc w:val="both"/>
        <w:rPr>
          <w:rFonts w:ascii="Times New Roman" w:hAnsi="Times New Roman"/>
          <w:sz w:val="28"/>
          <w:szCs w:val="28"/>
        </w:rPr>
      </w:pP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5.1</w:t>
      </w:r>
      <w:r w:rsidR="007E0EC4" w:rsidRPr="007203ED">
        <w:rPr>
          <w:rFonts w:ascii="Times New Roman" w:hAnsi="Times New Roman" w:cs="Times New Roman"/>
          <w:sz w:val="28"/>
          <w:szCs w:val="28"/>
        </w:rPr>
        <w:t xml:space="preserve">. Заключение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(далее - договор на установку и эксплуатацию рекламной конструкции), </w:t>
      </w:r>
      <w:r w:rsidR="004573DE" w:rsidRPr="007203ED">
        <w:rPr>
          <w:rFonts w:ascii="Times New Roman" w:hAnsi="Times New Roman" w:cs="Times New Roman"/>
          <w:sz w:val="28"/>
          <w:szCs w:val="28"/>
        </w:rPr>
        <w:t xml:space="preserve">осуществляется на основе торгов </w:t>
      </w:r>
      <w:r w:rsidR="007E0EC4" w:rsidRPr="007203ED">
        <w:rPr>
          <w:rFonts w:ascii="Times New Roman" w:hAnsi="Times New Roman" w:cs="Times New Roman"/>
          <w:sz w:val="28"/>
          <w:szCs w:val="28"/>
        </w:rPr>
        <w:t xml:space="preserve">в форме </w:t>
      </w:r>
      <w:r w:rsidR="00547B78" w:rsidRPr="007203ED">
        <w:rPr>
          <w:rFonts w:ascii="Times New Roman" w:hAnsi="Times New Roman" w:cs="Times New Roman"/>
          <w:sz w:val="28"/>
          <w:szCs w:val="28"/>
        </w:rPr>
        <w:t>конкурса</w:t>
      </w:r>
      <w:r w:rsidR="007E0EC4" w:rsidRPr="007203ED">
        <w:rPr>
          <w:rFonts w:ascii="Times New Roman" w:hAnsi="Times New Roman" w:cs="Times New Roman"/>
          <w:sz w:val="28"/>
          <w:szCs w:val="28"/>
        </w:rPr>
        <w:t>.</w:t>
      </w:r>
      <w:r w:rsidR="00D33D9A" w:rsidRPr="007203ED">
        <w:rPr>
          <w:rFonts w:ascii="Times New Roman" w:hAnsi="Times New Roman" w:cs="Times New Roman"/>
          <w:sz w:val="28"/>
          <w:szCs w:val="28"/>
        </w:rPr>
        <w:t xml:space="preserve"> </w:t>
      </w: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5.2</w:t>
      </w:r>
      <w:r w:rsidR="007E0EC4" w:rsidRPr="007203ED">
        <w:rPr>
          <w:rFonts w:ascii="Times New Roman" w:hAnsi="Times New Roman" w:cs="Times New Roman"/>
          <w:sz w:val="28"/>
          <w:szCs w:val="28"/>
        </w:rPr>
        <w:t xml:space="preserve">. Заключение договора на установку и эксплуатацию рекламной конструкции осуществляется </w:t>
      </w:r>
      <w:r w:rsidR="006B4F2C" w:rsidRPr="007203ED">
        <w:rPr>
          <w:rFonts w:ascii="Times New Roman" w:hAnsi="Times New Roman" w:cs="Times New Roman"/>
          <w:sz w:val="28"/>
          <w:szCs w:val="28"/>
        </w:rPr>
        <w:t>администрацией муниципального образования Абинский район</w:t>
      </w:r>
      <w:r w:rsidR="007E0EC4" w:rsidRPr="007203ED">
        <w:rPr>
          <w:rFonts w:ascii="Times New Roman" w:hAnsi="Times New Roman" w:cs="Times New Roman"/>
          <w:sz w:val="28"/>
          <w:szCs w:val="28"/>
        </w:rPr>
        <w:t>.</w:t>
      </w:r>
    </w:p>
    <w:p w:rsidR="00EE762F"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w:t>
      </w:r>
      <w:r w:rsidR="00111C52" w:rsidRPr="007203ED">
        <w:rPr>
          <w:rFonts w:ascii="Times New Roman" w:hAnsi="Times New Roman" w:cs="Times New Roman"/>
          <w:sz w:val="28"/>
          <w:szCs w:val="28"/>
        </w:rPr>
        <w:t>3</w:t>
      </w:r>
      <w:r w:rsidR="007E0EC4" w:rsidRPr="007203ED">
        <w:rPr>
          <w:rFonts w:ascii="Times New Roman" w:hAnsi="Times New Roman" w:cs="Times New Roman"/>
          <w:sz w:val="28"/>
          <w:szCs w:val="28"/>
        </w:rPr>
        <w:t xml:space="preserve">. Порядок проведения </w:t>
      </w:r>
      <w:r w:rsidR="0093587B" w:rsidRPr="007203ED">
        <w:rPr>
          <w:rFonts w:ascii="Times New Roman" w:hAnsi="Times New Roman" w:cs="Times New Roman"/>
          <w:sz w:val="28"/>
          <w:szCs w:val="28"/>
        </w:rPr>
        <w:t>конкурса</w:t>
      </w:r>
      <w:r w:rsidR="007E0EC4" w:rsidRPr="007203ED">
        <w:rPr>
          <w:rFonts w:ascii="Times New Roman" w:hAnsi="Times New Roman" w:cs="Times New Roman"/>
          <w:sz w:val="28"/>
          <w:szCs w:val="28"/>
        </w:rPr>
        <w:t xml:space="preserve"> на право заключения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w:t>
      </w:r>
      <w:r w:rsidR="0056469A" w:rsidRPr="007203ED">
        <w:rPr>
          <w:rFonts w:ascii="Times New Roman" w:hAnsi="Times New Roman" w:cs="Times New Roman"/>
          <w:sz w:val="28"/>
          <w:szCs w:val="28"/>
        </w:rPr>
        <w:t xml:space="preserve"> </w:t>
      </w:r>
      <w:r w:rsidR="00FF43B0" w:rsidRPr="007203ED">
        <w:rPr>
          <w:rFonts w:ascii="Times New Roman" w:hAnsi="Times New Roman" w:cs="Times New Roman"/>
          <w:sz w:val="28"/>
          <w:szCs w:val="28"/>
        </w:rPr>
        <w:t xml:space="preserve">            </w:t>
      </w:r>
      <w:proofErr w:type="gramStart"/>
      <w:r w:rsidR="00FF43B0" w:rsidRPr="007203ED">
        <w:rPr>
          <w:rFonts w:ascii="Times New Roman" w:hAnsi="Times New Roman" w:cs="Times New Roman"/>
          <w:sz w:val="28"/>
          <w:szCs w:val="28"/>
        </w:rPr>
        <w:t xml:space="preserve">   </w:t>
      </w:r>
      <w:r w:rsidR="00030E4D" w:rsidRPr="007203ED">
        <w:rPr>
          <w:rFonts w:ascii="Times New Roman" w:hAnsi="Times New Roman" w:cs="Times New Roman"/>
          <w:sz w:val="28"/>
          <w:szCs w:val="28"/>
        </w:rPr>
        <w:t>(</w:t>
      </w:r>
      <w:proofErr w:type="gramEnd"/>
      <w:r w:rsidR="00030E4D" w:rsidRPr="007203ED">
        <w:rPr>
          <w:rFonts w:ascii="Times New Roman" w:hAnsi="Times New Roman" w:cs="Times New Roman"/>
          <w:sz w:val="28"/>
          <w:szCs w:val="28"/>
        </w:rPr>
        <w:t>далее – конкурс)</w:t>
      </w:r>
      <w:r w:rsidR="007007CE" w:rsidRPr="007203ED">
        <w:rPr>
          <w:rFonts w:ascii="Times New Roman" w:hAnsi="Times New Roman" w:cs="Times New Roman"/>
          <w:sz w:val="28"/>
          <w:szCs w:val="28"/>
        </w:rPr>
        <w:t xml:space="preserve"> </w:t>
      </w:r>
      <w:r w:rsidR="0056469A" w:rsidRPr="007203ED">
        <w:rPr>
          <w:rFonts w:ascii="Times New Roman" w:hAnsi="Times New Roman" w:cs="Times New Roman"/>
          <w:sz w:val="28"/>
          <w:szCs w:val="28"/>
        </w:rPr>
        <w:t xml:space="preserve">приводится в приложении 1 к настоящему Порядку. </w:t>
      </w: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w:t>
      </w:r>
      <w:r w:rsidR="00111C52" w:rsidRPr="007203ED">
        <w:rPr>
          <w:rFonts w:ascii="Times New Roman" w:hAnsi="Times New Roman" w:cs="Times New Roman"/>
          <w:sz w:val="28"/>
          <w:szCs w:val="28"/>
        </w:rPr>
        <w:t>4</w:t>
      </w:r>
      <w:r w:rsidR="007E0EC4" w:rsidRPr="007203ED">
        <w:rPr>
          <w:rFonts w:ascii="Times New Roman" w:hAnsi="Times New Roman" w:cs="Times New Roman"/>
          <w:sz w:val="28"/>
          <w:szCs w:val="28"/>
        </w:rPr>
        <w:t xml:space="preserve">. Положение о комиссии по проведению </w:t>
      </w:r>
      <w:r w:rsidR="0093587B" w:rsidRPr="007203ED">
        <w:rPr>
          <w:rFonts w:ascii="Times New Roman" w:hAnsi="Times New Roman" w:cs="Times New Roman"/>
          <w:sz w:val="28"/>
          <w:szCs w:val="28"/>
        </w:rPr>
        <w:t>конкурса</w:t>
      </w:r>
      <w:r w:rsidR="007E0EC4" w:rsidRPr="007203ED">
        <w:rPr>
          <w:rFonts w:ascii="Times New Roman" w:hAnsi="Times New Roman" w:cs="Times New Roman"/>
          <w:sz w:val="28"/>
          <w:szCs w:val="28"/>
        </w:rPr>
        <w:t xml:space="preserve"> на право заключения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w:t>
      </w:r>
      <w:r w:rsidR="004F3E72" w:rsidRPr="007203ED">
        <w:rPr>
          <w:rFonts w:ascii="Times New Roman" w:hAnsi="Times New Roman" w:cs="Times New Roman"/>
          <w:sz w:val="28"/>
          <w:szCs w:val="28"/>
        </w:rPr>
        <w:t>,</w:t>
      </w:r>
      <w:r w:rsidR="007E0EC4" w:rsidRPr="007203ED">
        <w:rPr>
          <w:rFonts w:ascii="Times New Roman" w:hAnsi="Times New Roman" w:cs="Times New Roman"/>
          <w:sz w:val="28"/>
          <w:szCs w:val="28"/>
        </w:rPr>
        <w:t xml:space="preserve"> и ее состав утвержда</w:t>
      </w:r>
      <w:r w:rsidR="00111C52" w:rsidRPr="007203ED">
        <w:rPr>
          <w:rFonts w:ascii="Times New Roman" w:hAnsi="Times New Roman" w:cs="Times New Roman"/>
          <w:sz w:val="28"/>
          <w:szCs w:val="28"/>
        </w:rPr>
        <w:t>ю</w:t>
      </w:r>
      <w:r w:rsidR="007E0EC4" w:rsidRPr="007203ED">
        <w:rPr>
          <w:rFonts w:ascii="Times New Roman" w:hAnsi="Times New Roman" w:cs="Times New Roman"/>
          <w:sz w:val="28"/>
          <w:szCs w:val="28"/>
        </w:rPr>
        <w:t xml:space="preserve">тся постановлением администрации муниципального образования </w:t>
      </w:r>
      <w:r w:rsidR="004E58FE" w:rsidRPr="007203ED">
        <w:rPr>
          <w:rFonts w:ascii="Times New Roman" w:hAnsi="Times New Roman" w:cs="Times New Roman"/>
          <w:sz w:val="28"/>
          <w:szCs w:val="28"/>
        </w:rPr>
        <w:t>Абинский</w:t>
      </w:r>
      <w:r w:rsidR="005C452D" w:rsidRPr="007203ED">
        <w:rPr>
          <w:rFonts w:ascii="Times New Roman" w:hAnsi="Times New Roman" w:cs="Times New Roman"/>
          <w:sz w:val="28"/>
          <w:szCs w:val="28"/>
        </w:rPr>
        <w:t xml:space="preserve"> район</w:t>
      </w:r>
      <w:r w:rsidR="007E0EC4" w:rsidRPr="007203ED">
        <w:rPr>
          <w:rFonts w:ascii="Times New Roman" w:hAnsi="Times New Roman" w:cs="Times New Roman"/>
          <w:sz w:val="28"/>
          <w:szCs w:val="28"/>
        </w:rPr>
        <w:t>.</w:t>
      </w:r>
    </w:p>
    <w:p w:rsidR="00880C21" w:rsidRPr="007203ED" w:rsidRDefault="00605C0D"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lastRenderedPageBreak/>
        <w:t>5.</w:t>
      </w:r>
      <w:r w:rsidR="00561BD7" w:rsidRPr="007203ED">
        <w:rPr>
          <w:rFonts w:ascii="Times New Roman" w:hAnsi="Times New Roman" w:cs="Times New Roman"/>
          <w:sz w:val="28"/>
          <w:szCs w:val="28"/>
        </w:rPr>
        <w:t>5</w:t>
      </w:r>
      <w:r w:rsidRPr="007203ED">
        <w:rPr>
          <w:rFonts w:ascii="Times New Roman" w:hAnsi="Times New Roman" w:cs="Times New Roman"/>
          <w:sz w:val="28"/>
          <w:szCs w:val="28"/>
        </w:rPr>
        <w:t xml:space="preserve">. Договор на установку и эксплуатацию рекламной конструкции заключается на срок, определенный </w:t>
      </w:r>
      <w:r w:rsidR="00105832" w:rsidRPr="007203ED">
        <w:rPr>
          <w:rFonts w:ascii="Times New Roman" w:hAnsi="Times New Roman" w:cs="Times New Roman"/>
          <w:sz w:val="28"/>
          <w:szCs w:val="28"/>
        </w:rPr>
        <w:t>постановлением</w:t>
      </w:r>
      <w:r w:rsidRPr="007203ED">
        <w:rPr>
          <w:rFonts w:ascii="Times New Roman" w:hAnsi="Times New Roman" w:cs="Times New Roman"/>
          <w:sz w:val="28"/>
          <w:szCs w:val="28"/>
        </w:rPr>
        <w:t xml:space="preserve"> администрации муниципального образования Абинский район</w:t>
      </w:r>
      <w:r w:rsidR="00C44050" w:rsidRPr="007203ED">
        <w:rPr>
          <w:rFonts w:ascii="Times New Roman" w:hAnsi="Times New Roman" w:cs="Times New Roman"/>
          <w:sz w:val="28"/>
          <w:szCs w:val="28"/>
        </w:rPr>
        <w:t xml:space="preserve"> о проведении </w:t>
      </w:r>
      <w:r w:rsidR="00105832" w:rsidRPr="007203ED">
        <w:rPr>
          <w:rFonts w:ascii="Times New Roman" w:hAnsi="Times New Roman" w:cs="Times New Roman"/>
          <w:sz w:val="28"/>
          <w:szCs w:val="28"/>
        </w:rPr>
        <w:t>конкурса</w:t>
      </w:r>
      <w:r w:rsidRPr="007203ED">
        <w:rPr>
          <w:rFonts w:ascii="Times New Roman" w:hAnsi="Times New Roman" w:cs="Times New Roman"/>
          <w:sz w:val="28"/>
          <w:szCs w:val="28"/>
        </w:rPr>
        <w:t>, в зависимости от типов и видов рекламных конструкций и применяемых технологий демонстрации рекламы в соответствии с предельными сроками заключения договора</w:t>
      </w:r>
      <w:r w:rsidR="00864B7B" w:rsidRPr="007203ED">
        <w:rPr>
          <w:rFonts w:ascii="Times New Roman" w:hAnsi="Times New Roman" w:cs="Times New Roman"/>
          <w:sz w:val="28"/>
          <w:szCs w:val="28"/>
        </w:rPr>
        <w:t>,</w:t>
      </w:r>
      <w:r w:rsidRPr="007203ED">
        <w:rPr>
          <w:rFonts w:ascii="Times New Roman" w:hAnsi="Times New Roman" w:cs="Times New Roman"/>
          <w:sz w:val="28"/>
          <w:szCs w:val="28"/>
        </w:rPr>
        <w:t xml:space="preserve"> </w:t>
      </w:r>
      <w:r w:rsidR="001672B1" w:rsidRPr="007203ED">
        <w:rPr>
          <w:rFonts w:ascii="Times New Roman" w:hAnsi="Times New Roman" w:cs="Times New Roman"/>
          <w:sz w:val="28"/>
          <w:szCs w:val="28"/>
        </w:rPr>
        <w:t>установленными</w:t>
      </w:r>
      <w:r w:rsidRPr="007203ED">
        <w:rPr>
          <w:rFonts w:ascii="Times New Roman" w:hAnsi="Times New Roman" w:cs="Times New Roman"/>
          <w:sz w:val="28"/>
          <w:szCs w:val="28"/>
        </w:rPr>
        <w:t xml:space="preserve"> Градостроительн</w:t>
      </w:r>
      <w:r w:rsidR="001672B1" w:rsidRPr="007203ED">
        <w:rPr>
          <w:rFonts w:ascii="Times New Roman" w:hAnsi="Times New Roman" w:cs="Times New Roman"/>
          <w:sz w:val="28"/>
          <w:szCs w:val="28"/>
        </w:rPr>
        <w:t>ым</w:t>
      </w:r>
      <w:r w:rsidRPr="007203ED">
        <w:rPr>
          <w:rFonts w:ascii="Times New Roman" w:hAnsi="Times New Roman" w:cs="Times New Roman"/>
          <w:sz w:val="28"/>
          <w:szCs w:val="28"/>
        </w:rPr>
        <w:t xml:space="preserve"> кодекс</w:t>
      </w:r>
      <w:r w:rsidR="001672B1" w:rsidRPr="007203ED">
        <w:rPr>
          <w:rFonts w:ascii="Times New Roman" w:hAnsi="Times New Roman" w:cs="Times New Roman"/>
          <w:sz w:val="28"/>
          <w:szCs w:val="28"/>
        </w:rPr>
        <w:t>ом</w:t>
      </w:r>
      <w:r w:rsidRPr="007203ED">
        <w:rPr>
          <w:rFonts w:ascii="Times New Roman" w:hAnsi="Times New Roman" w:cs="Times New Roman"/>
          <w:sz w:val="28"/>
          <w:szCs w:val="28"/>
        </w:rPr>
        <w:t xml:space="preserve"> Краснодарского края. </w:t>
      </w:r>
    </w:p>
    <w:p w:rsidR="007E0EC4"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w:t>
      </w:r>
      <w:r w:rsidR="00561BD7" w:rsidRPr="007203ED">
        <w:rPr>
          <w:rFonts w:ascii="Times New Roman" w:hAnsi="Times New Roman" w:cs="Times New Roman"/>
          <w:sz w:val="28"/>
          <w:szCs w:val="28"/>
        </w:rPr>
        <w:t>6</w:t>
      </w:r>
      <w:r w:rsidR="007E0EC4" w:rsidRPr="007203ED">
        <w:rPr>
          <w:rFonts w:ascii="Times New Roman" w:hAnsi="Times New Roman" w:cs="Times New Roman"/>
          <w:sz w:val="28"/>
          <w:szCs w:val="28"/>
        </w:rPr>
        <w:t xml:space="preserve">. </w:t>
      </w:r>
      <w:r w:rsidR="00105832" w:rsidRPr="007203ED">
        <w:rPr>
          <w:rFonts w:ascii="Times New Roman" w:hAnsi="Times New Roman" w:cs="Times New Roman"/>
          <w:sz w:val="28"/>
          <w:szCs w:val="28"/>
        </w:rPr>
        <w:t>Право на заключение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предоставляет за плату</w:t>
      </w:r>
      <w:r w:rsidR="007E0EC4" w:rsidRPr="007203ED">
        <w:rPr>
          <w:rFonts w:ascii="Times New Roman" w:hAnsi="Times New Roman" w:cs="Times New Roman"/>
          <w:sz w:val="28"/>
          <w:szCs w:val="28"/>
        </w:rPr>
        <w:t>.</w:t>
      </w:r>
    </w:p>
    <w:p w:rsidR="00D37E38" w:rsidRPr="007203ED" w:rsidRDefault="004D079A"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w:t>
      </w:r>
      <w:r w:rsidR="00561BD7" w:rsidRPr="007203ED">
        <w:rPr>
          <w:rFonts w:ascii="Times New Roman" w:hAnsi="Times New Roman" w:cs="Times New Roman"/>
          <w:sz w:val="28"/>
          <w:szCs w:val="28"/>
        </w:rPr>
        <w:t>7</w:t>
      </w:r>
      <w:r w:rsidR="007E0EC4" w:rsidRPr="007203ED">
        <w:rPr>
          <w:rFonts w:ascii="Times New Roman" w:hAnsi="Times New Roman" w:cs="Times New Roman"/>
          <w:sz w:val="28"/>
          <w:szCs w:val="28"/>
        </w:rPr>
        <w:t xml:space="preserve">. </w:t>
      </w:r>
      <w:r w:rsidR="00D37E38" w:rsidRPr="007203ED">
        <w:rPr>
          <w:rFonts w:ascii="Times New Roman" w:hAnsi="Times New Roman" w:cs="Times New Roman"/>
          <w:sz w:val="28"/>
          <w:szCs w:val="28"/>
        </w:rPr>
        <w:t>Р</w:t>
      </w:r>
      <w:r w:rsidR="007E0EC4" w:rsidRPr="007203ED">
        <w:rPr>
          <w:rFonts w:ascii="Times New Roman" w:hAnsi="Times New Roman" w:cs="Times New Roman"/>
          <w:sz w:val="28"/>
          <w:szCs w:val="28"/>
        </w:rPr>
        <w:t>азмер стоимости права</w:t>
      </w:r>
      <w:r w:rsidR="00AD52A7" w:rsidRPr="007203ED">
        <w:rPr>
          <w:rFonts w:ascii="Times New Roman" w:hAnsi="Times New Roman" w:cs="Times New Roman"/>
          <w:sz w:val="28"/>
          <w:szCs w:val="28"/>
        </w:rPr>
        <w:t xml:space="preserve"> (стоимости лота)</w:t>
      </w:r>
      <w:r w:rsidR="007E0EC4" w:rsidRPr="007203ED">
        <w:rPr>
          <w:rFonts w:ascii="Times New Roman" w:hAnsi="Times New Roman" w:cs="Times New Roman"/>
          <w:sz w:val="28"/>
          <w:szCs w:val="28"/>
        </w:rPr>
        <w:t xml:space="preserve"> заключения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00D37E38" w:rsidRPr="007203ED">
        <w:rPr>
          <w:rFonts w:ascii="Times New Roman" w:hAnsi="Times New Roman" w:cs="Times New Roman"/>
          <w:sz w:val="28"/>
          <w:szCs w:val="28"/>
        </w:rPr>
        <w:t xml:space="preserve">определяется </w:t>
      </w:r>
      <w:r w:rsidR="007E0EC4" w:rsidRPr="007203ED">
        <w:rPr>
          <w:rFonts w:ascii="Times New Roman" w:hAnsi="Times New Roman" w:cs="Times New Roman"/>
          <w:sz w:val="28"/>
          <w:szCs w:val="28"/>
        </w:rPr>
        <w:t xml:space="preserve">по </w:t>
      </w:r>
      <w:r w:rsidR="00C07934" w:rsidRPr="007203ED">
        <w:rPr>
          <w:rFonts w:ascii="Times New Roman" w:hAnsi="Times New Roman" w:cs="Times New Roman"/>
          <w:sz w:val="28"/>
          <w:szCs w:val="28"/>
        </w:rPr>
        <w:t>результатам</w:t>
      </w:r>
      <w:r w:rsidR="007E0EC4" w:rsidRPr="007203ED">
        <w:rPr>
          <w:rFonts w:ascii="Times New Roman" w:hAnsi="Times New Roman" w:cs="Times New Roman"/>
          <w:sz w:val="28"/>
          <w:szCs w:val="28"/>
        </w:rPr>
        <w:t xml:space="preserve"> </w:t>
      </w:r>
      <w:r w:rsidR="0093587B" w:rsidRPr="007203ED">
        <w:rPr>
          <w:rFonts w:ascii="Times New Roman" w:hAnsi="Times New Roman" w:cs="Times New Roman"/>
          <w:sz w:val="28"/>
          <w:szCs w:val="28"/>
        </w:rPr>
        <w:t>конкурса</w:t>
      </w:r>
      <w:r w:rsidR="00D37E38" w:rsidRPr="007203ED">
        <w:rPr>
          <w:rFonts w:ascii="Times New Roman" w:hAnsi="Times New Roman" w:cs="Times New Roman"/>
          <w:sz w:val="28"/>
          <w:szCs w:val="28"/>
        </w:rPr>
        <w:t xml:space="preserve">. </w:t>
      </w:r>
    </w:p>
    <w:p w:rsidR="00D37E38" w:rsidRPr="007203ED" w:rsidRDefault="00D37E38"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w:t>
      </w:r>
      <w:r w:rsidR="00561BD7" w:rsidRPr="007203ED">
        <w:rPr>
          <w:rFonts w:ascii="Times New Roman" w:hAnsi="Times New Roman" w:cs="Times New Roman"/>
          <w:sz w:val="28"/>
          <w:szCs w:val="28"/>
        </w:rPr>
        <w:t>8</w:t>
      </w:r>
      <w:r w:rsidRPr="007203ED">
        <w:rPr>
          <w:rFonts w:ascii="Times New Roman" w:hAnsi="Times New Roman" w:cs="Times New Roman"/>
          <w:sz w:val="28"/>
          <w:szCs w:val="28"/>
        </w:rPr>
        <w:t xml:space="preserve">. </w:t>
      </w:r>
      <w:r w:rsidR="00E945E3" w:rsidRPr="007203ED">
        <w:rPr>
          <w:rFonts w:ascii="Times New Roman" w:hAnsi="Times New Roman" w:cs="Times New Roman"/>
          <w:sz w:val="28"/>
          <w:szCs w:val="28"/>
        </w:rPr>
        <w:t xml:space="preserve">Методика </w:t>
      </w:r>
      <w:r w:rsidR="00E945E3" w:rsidRPr="007203ED">
        <w:rPr>
          <w:rStyle w:val="6"/>
          <w:rFonts w:cs="Times New Roman"/>
          <w:b w:val="0"/>
          <w:bCs/>
          <w:color w:val="auto"/>
          <w:sz w:val="28"/>
          <w:szCs w:val="28"/>
        </w:rPr>
        <w:t>определения начального размера</w:t>
      </w:r>
      <w:r w:rsidR="00E945E3" w:rsidRPr="007203ED">
        <w:rPr>
          <w:rStyle w:val="6"/>
          <w:rFonts w:cs="Times New Roman"/>
          <w:bCs/>
          <w:color w:val="auto"/>
          <w:sz w:val="28"/>
          <w:szCs w:val="28"/>
        </w:rPr>
        <w:t xml:space="preserve"> </w:t>
      </w:r>
      <w:r w:rsidR="00E945E3" w:rsidRPr="007203ED">
        <w:rPr>
          <w:rFonts w:ascii="Times New Roman" w:hAnsi="Times New Roman" w:cs="Times New Roman"/>
          <w:sz w:val="28"/>
          <w:szCs w:val="28"/>
        </w:rPr>
        <w:t xml:space="preserve">стоимости права </w:t>
      </w:r>
      <w:r w:rsidR="00AD52A7" w:rsidRPr="007203ED">
        <w:rPr>
          <w:rFonts w:ascii="Times New Roman" w:hAnsi="Times New Roman" w:cs="Times New Roman"/>
          <w:sz w:val="28"/>
          <w:szCs w:val="28"/>
        </w:rPr>
        <w:t xml:space="preserve">(стоимости лота) </w:t>
      </w:r>
      <w:r w:rsidR="00E945E3" w:rsidRPr="007203ED">
        <w:rPr>
          <w:rFonts w:ascii="Times New Roman" w:hAnsi="Times New Roman" w:cs="Times New Roman"/>
          <w:sz w:val="28"/>
          <w:szCs w:val="28"/>
        </w:rPr>
        <w:t xml:space="preserve">заключения договора на установку и эксплуатацию рекламной конструкции на земельном участке, находящемся в муниципальной собственности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w:t>
      </w:r>
      <w:r w:rsidRPr="007203ED">
        <w:rPr>
          <w:rFonts w:ascii="Times New Roman" w:hAnsi="Times New Roman" w:cs="Times New Roman"/>
          <w:sz w:val="28"/>
          <w:szCs w:val="28"/>
        </w:rPr>
        <w:t xml:space="preserve">осуществляется согласно приложению 2 </w:t>
      </w:r>
      <w:r w:rsidR="00880C21" w:rsidRPr="007203ED">
        <w:rPr>
          <w:rFonts w:ascii="Times New Roman" w:hAnsi="Times New Roman" w:cs="Times New Roman"/>
          <w:sz w:val="28"/>
          <w:szCs w:val="28"/>
        </w:rPr>
        <w:t xml:space="preserve">               </w:t>
      </w:r>
      <w:r w:rsidRPr="007203ED">
        <w:rPr>
          <w:rFonts w:ascii="Times New Roman" w:hAnsi="Times New Roman" w:cs="Times New Roman"/>
          <w:sz w:val="28"/>
          <w:szCs w:val="28"/>
        </w:rPr>
        <w:t>к настоящему Порядку.</w:t>
      </w:r>
    </w:p>
    <w:p w:rsidR="000A6B79" w:rsidRPr="007203ED" w:rsidRDefault="005D6255" w:rsidP="00880C21">
      <w:pPr>
        <w:pStyle w:val="ConsPlusNormal"/>
        <w:ind w:firstLine="709"/>
        <w:jc w:val="both"/>
        <w:rPr>
          <w:rFonts w:ascii="Times New Roman" w:hAnsi="Times New Roman" w:cs="Times New Roman"/>
          <w:sz w:val="28"/>
          <w:szCs w:val="28"/>
        </w:rPr>
      </w:pPr>
      <w:r w:rsidRPr="007203ED">
        <w:rPr>
          <w:rFonts w:ascii="Times New Roman" w:hAnsi="Times New Roman" w:cs="Times New Roman"/>
          <w:sz w:val="28"/>
          <w:szCs w:val="28"/>
        </w:rPr>
        <w:t>5.</w:t>
      </w:r>
      <w:r w:rsidR="00561BD7" w:rsidRPr="007203ED">
        <w:rPr>
          <w:rFonts w:ascii="Times New Roman" w:hAnsi="Times New Roman" w:cs="Times New Roman"/>
          <w:sz w:val="28"/>
          <w:szCs w:val="28"/>
        </w:rPr>
        <w:t>9</w:t>
      </w:r>
      <w:r w:rsidRPr="007203ED">
        <w:rPr>
          <w:rFonts w:ascii="Times New Roman" w:hAnsi="Times New Roman" w:cs="Times New Roman"/>
          <w:sz w:val="28"/>
          <w:szCs w:val="28"/>
        </w:rPr>
        <w:t xml:space="preserve">. </w:t>
      </w:r>
      <w:r w:rsidR="009C0457" w:rsidRPr="007203ED">
        <w:rPr>
          <w:rFonts w:ascii="Times New Roman" w:hAnsi="Times New Roman" w:cs="Times New Roman"/>
          <w:sz w:val="28"/>
          <w:szCs w:val="28"/>
        </w:rPr>
        <w:t>Критерии оценки заявок на участие в конкурсе и методика их оценки</w:t>
      </w:r>
      <w:r w:rsidR="001D1BB8" w:rsidRPr="007203ED">
        <w:rPr>
          <w:rFonts w:ascii="Times New Roman" w:hAnsi="Times New Roman" w:cs="Times New Roman"/>
          <w:sz w:val="28"/>
          <w:szCs w:val="28"/>
        </w:rPr>
        <w:t xml:space="preserve"> привод</w:t>
      </w:r>
      <w:r w:rsidR="00E009B5" w:rsidRPr="007203ED">
        <w:rPr>
          <w:rFonts w:ascii="Times New Roman" w:hAnsi="Times New Roman" w:cs="Times New Roman"/>
          <w:sz w:val="28"/>
          <w:szCs w:val="28"/>
        </w:rPr>
        <w:t>я</w:t>
      </w:r>
      <w:r w:rsidR="001D1BB8" w:rsidRPr="007203ED">
        <w:rPr>
          <w:rFonts w:ascii="Times New Roman" w:hAnsi="Times New Roman" w:cs="Times New Roman"/>
          <w:sz w:val="28"/>
          <w:szCs w:val="28"/>
        </w:rPr>
        <w:t>тся в прил</w:t>
      </w:r>
      <w:r w:rsidR="005C76DA" w:rsidRPr="007203ED">
        <w:rPr>
          <w:rFonts w:ascii="Times New Roman" w:hAnsi="Times New Roman" w:cs="Times New Roman"/>
          <w:sz w:val="28"/>
          <w:szCs w:val="28"/>
        </w:rPr>
        <w:t>ожении 3 к настоящему Порядку.</w:t>
      </w:r>
      <w:r w:rsidR="001D1BB8" w:rsidRPr="007203ED">
        <w:rPr>
          <w:rFonts w:ascii="Times New Roman" w:hAnsi="Times New Roman" w:cs="Times New Roman"/>
          <w:sz w:val="28"/>
          <w:szCs w:val="28"/>
        </w:rPr>
        <w:t xml:space="preserve"> </w:t>
      </w:r>
      <w:bookmarkStart w:id="12" w:name="Par259"/>
      <w:bookmarkEnd w:id="12"/>
    </w:p>
    <w:p w:rsidR="000A6B79" w:rsidRPr="007203ED" w:rsidRDefault="000A6B79" w:rsidP="00880C21">
      <w:pPr>
        <w:pStyle w:val="ConsPlusNormal"/>
        <w:ind w:firstLine="709"/>
        <w:jc w:val="both"/>
        <w:rPr>
          <w:rFonts w:ascii="Times New Roman" w:hAnsi="Times New Roman" w:cs="Times New Roman"/>
          <w:sz w:val="28"/>
          <w:szCs w:val="28"/>
        </w:rPr>
      </w:pPr>
    </w:p>
    <w:p w:rsidR="00880C21" w:rsidRPr="007203ED" w:rsidRDefault="00A85F9A" w:rsidP="00880C21">
      <w:pPr>
        <w:pStyle w:val="a8"/>
        <w:jc w:val="both"/>
        <w:rPr>
          <w:rFonts w:ascii="Times New Roman" w:hAnsi="Times New Roman"/>
          <w:sz w:val="28"/>
          <w:szCs w:val="28"/>
        </w:rPr>
      </w:pPr>
      <w:r w:rsidRPr="007203ED">
        <w:rPr>
          <w:rFonts w:ascii="Times New Roman" w:hAnsi="Times New Roman"/>
          <w:sz w:val="28"/>
          <w:szCs w:val="28"/>
        </w:rPr>
        <w:t>Заместитель главы</w:t>
      </w:r>
    </w:p>
    <w:p w:rsidR="00A85F9A" w:rsidRPr="007203ED" w:rsidRDefault="00A85F9A" w:rsidP="00880C21">
      <w:pPr>
        <w:pStyle w:val="a8"/>
        <w:jc w:val="both"/>
        <w:rPr>
          <w:rFonts w:ascii="Times New Roman" w:hAnsi="Times New Roman"/>
          <w:sz w:val="28"/>
          <w:szCs w:val="28"/>
        </w:rPr>
      </w:pPr>
      <w:r w:rsidRPr="007203ED">
        <w:rPr>
          <w:rFonts w:ascii="Times New Roman" w:hAnsi="Times New Roman"/>
          <w:sz w:val="28"/>
          <w:szCs w:val="28"/>
        </w:rPr>
        <w:t>муниципального образования</w:t>
      </w:r>
    </w:p>
    <w:p w:rsidR="00A85F9A" w:rsidRPr="007203ED" w:rsidRDefault="005C76DA" w:rsidP="00880C21">
      <w:pPr>
        <w:pStyle w:val="a8"/>
        <w:jc w:val="both"/>
        <w:rPr>
          <w:rFonts w:ascii="Times New Roman" w:hAnsi="Times New Roman"/>
          <w:sz w:val="28"/>
          <w:szCs w:val="28"/>
        </w:rPr>
      </w:pPr>
      <w:r w:rsidRPr="007203ED">
        <w:rPr>
          <w:rFonts w:ascii="Times New Roman" w:hAnsi="Times New Roman"/>
          <w:sz w:val="28"/>
          <w:szCs w:val="28"/>
        </w:rPr>
        <w:t>Абинский район</w:t>
      </w:r>
      <w:r w:rsidRPr="007203ED">
        <w:rPr>
          <w:rFonts w:ascii="Times New Roman" w:hAnsi="Times New Roman"/>
          <w:sz w:val="28"/>
          <w:szCs w:val="28"/>
        </w:rPr>
        <w:tab/>
      </w:r>
      <w:r w:rsidRPr="007203ED">
        <w:rPr>
          <w:rFonts w:ascii="Times New Roman" w:hAnsi="Times New Roman"/>
          <w:sz w:val="28"/>
          <w:szCs w:val="28"/>
        </w:rPr>
        <w:tab/>
      </w:r>
      <w:r w:rsidRPr="007203ED">
        <w:rPr>
          <w:rFonts w:ascii="Times New Roman" w:hAnsi="Times New Roman"/>
          <w:sz w:val="28"/>
          <w:szCs w:val="28"/>
        </w:rPr>
        <w:tab/>
      </w:r>
      <w:r w:rsidRPr="007203ED">
        <w:rPr>
          <w:rFonts w:ascii="Times New Roman" w:hAnsi="Times New Roman"/>
          <w:sz w:val="28"/>
          <w:szCs w:val="28"/>
        </w:rPr>
        <w:tab/>
      </w:r>
      <w:r w:rsidR="00A85F9A" w:rsidRPr="007203ED">
        <w:rPr>
          <w:rFonts w:ascii="Times New Roman" w:hAnsi="Times New Roman"/>
          <w:sz w:val="28"/>
          <w:szCs w:val="28"/>
        </w:rPr>
        <w:tab/>
      </w:r>
      <w:r w:rsidR="00A85F9A" w:rsidRPr="007203ED">
        <w:rPr>
          <w:rFonts w:ascii="Times New Roman" w:hAnsi="Times New Roman"/>
          <w:sz w:val="28"/>
          <w:szCs w:val="28"/>
        </w:rPr>
        <w:tab/>
      </w:r>
      <w:r w:rsidR="00A85F9A" w:rsidRPr="007203ED">
        <w:rPr>
          <w:rFonts w:ascii="Times New Roman" w:hAnsi="Times New Roman"/>
          <w:sz w:val="28"/>
          <w:szCs w:val="28"/>
        </w:rPr>
        <w:tab/>
        <w:t xml:space="preserve">      </w:t>
      </w:r>
      <w:r w:rsidR="00880C21" w:rsidRPr="007203ED">
        <w:rPr>
          <w:rFonts w:ascii="Times New Roman" w:hAnsi="Times New Roman"/>
          <w:sz w:val="28"/>
          <w:szCs w:val="28"/>
        </w:rPr>
        <w:t xml:space="preserve"> </w:t>
      </w:r>
      <w:r w:rsidRPr="007203ED">
        <w:rPr>
          <w:rFonts w:ascii="Times New Roman" w:hAnsi="Times New Roman"/>
          <w:sz w:val="28"/>
          <w:szCs w:val="28"/>
        </w:rPr>
        <w:t xml:space="preserve">  </w:t>
      </w:r>
      <w:r w:rsidR="00A85F9A" w:rsidRPr="007203ED">
        <w:rPr>
          <w:rFonts w:ascii="Times New Roman" w:hAnsi="Times New Roman"/>
          <w:sz w:val="28"/>
          <w:szCs w:val="28"/>
        </w:rPr>
        <w:t>В.Н.</w:t>
      </w:r>
      <w:r w:rsidRPr="007203ED">
        <w:rPr>
          <w:rFonts w:ascii="Times New Roman" w:hAnsi="Times New Roman"/>
          <w:sz w:val="28"/>
          <w:szCs w:val="28"/>
        </w:rPr>
        <w:t xml:space="preserve"> </w:t>
      </w:r>
      <w:r w:rsidR="00A85F9A" w:rsidRPr="007203ED">
        <w:rPr>
          <w:rFonts w:ascii="Times New Roman" w:hAnsi="Times New Roman"/>
          <w:sz w:val="28"/>
          <w:szCs w:val="28"/>
        </w:rPr>
        <w:t>Науменко</w:t>
      </w:r>
    </w:p>
    <w:sectPr w:rsidR="00A85F9A" w:rsidRPr="007203ED" w:rsidSect="00526304">
      <w:headerReference w:type="default" r:id="rId21"/>
      <w:footerReference w:type="default" r:id="rId22"/>
      <w:pgSz w:w="11906" w:h="16838"/>
      <w:pgMar w:top="1134" w:right="567" w:bottom="1134" w:left="1701" w:header="425"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818" w:rsidRDefault="00955818">
      <w:pPr>
        <w:spacing w:after="0" w:line="240" w:lineRule="auto"/>
      </w:pPr>
      <w:r>
        <w:separator/>
      </w:r>
    </w:p>
  </w:endnote>
  <w:endnote w:type="continuationSeparator" w:id="0">
    <w:p w:rsidR="00955818" w:rsidRDefault="00955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7CE" w:rsidRDefault="007007CE">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818" w:rsidRDefault="00955818">
      <w:pPr>
        <w:spacing w:after="0" w:line="240" w:lineRule="auto"/>
      </w:pPr>
      <w:r>
        <w:separator/>
      </w:r>
    </w:p>
  </w:footnote>
  <w:footnote w:type="continuationSeparator" w:id="0">
    <w:p w:rsidR="00955818" w:rsidRDefault="009558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7CE" w:rsidRPr="00C26C07" w:rsidRDefault="007007CE" w:rsidP="00F555DB">
    <w:pPr>
      <w:pStyle w:val="a3"/>
      <w:jc w:val="center"/>
      <w:rPr>
        <w:rFonts w:ascii="Times New Roman" w:hAnsi="Times New Roman"/>
        <w:sz w:val="28"/>
        <w:szCs w:val="28"/>
      </w:rPr>
    </w:pPr>
    <w:r w:rsidRPr="00C26C07">
      <w:rPr>
        <w:rFonts w:ascii="Times New Roman" w:hAnsi="Times New Roman"/>
        <w:sz w:val="28"/>
        <w:szCs w:val="28"/>
      </w:rPr>
      <w:fldChar w:fldCharType="begin"/>
    </w:r>
    <w:r w:rsidRPr="00C26C07">
      <w:rPr>
        <w:rFonts w:ascii="Times New Roman" w:hAnsi="Times New Roman"/>
        <w:sz w:val="28"/>
        <w:szCs w:val="28"/>
      </w:rPr>
      <w:instrText>PAGE   \* MERGEFORMAT</w:instrText>
    </w:r>
    <w:r w:rsidRPr="00C26C07">
      <w:rPr>
        <w:rFonts w:ascii="Times New Roman" w:hAnsi="Times New Roman"/>
        <w:sz w:val="28"/>
        <w:szCs w:val="28"/>
      </w:rPr>
      <w:fldChar w:fldCharType="separate"/>
    </w:r>
    <w:r w:rsidR="00B108E3">
      <w:rPr>
        <w:rFonts w:ascii="Times New Roman" w:hAnsi="Times New Roman"/>
        <w:noProof/>
        <w:sz w:val="28"/>
        <w:szCs w:val="28"/>
      </w:rPr>
      <w:t>8</w:t>
    </w:r>
    <w:r w:rsidRPr="00C26C07">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00AA2"/>
    <w:multiLevelType w:val="multilevel"/>
    <w:tmpl w:val="3C0E3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2CBD105F"/>
    <w:multiLevelType w:val="multilevel"/>
    <w:tmpl w:val="5D38C2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3A371082"/>
    <w:multiLevelType w:val="multilevel"/>
    <w:tmpl w:val="D9CAD6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CF37C83"/>
    <w:multiLevelType w:val="multilevel"/>
    <w:tmpl w:val="27A06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54882E5D"/>
    <w:multiLevelType w:val="multilevel"/>
    <w:tmpl w:val="A4C6BD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57FA6834"/>
    <w:multiLevelType w:val="multilevel"/>
    <w:tmpl w:val="D6DEB1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6DCD2E2B"/>
    <w:multiLevelType w:val="multilevel"/>
    <w:tmpl w:val="D08ACF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6F670C80"/>
    <w:multiLevelType w:val="multilevel"/>
    <w:tmpl w:val="659A5D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726978EF"/>
    <w:multiLevelType w:val="multilevel"/>
    <w:tmpl w:val="70DE95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4425B71"/>
    <w:multiLevelType w:val="multilevel"/>
    <w:tmpl w:val="9D5EBE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2"/>
  </w:num>
  <w:num w:numId="3">
    <w:abstractNumId w:val="9"/>
  </w:num>
  <w:num w:numId="4">
    <w:abstractNumId w:val="3"/>
  </w:num>
  <w:num w:numId="5">
    <w:abstractNumId w:val="7"/>
  </w:num>
  <w:num w:numId="6">
    <w:abstractNumId w:val="1"/>
  </w:num>
  <w:num w:numId="7">
    <w:abstractNumId w:val="6"/>
  </w:num>
  <w:num w:numId="8">
    <w:abstractNumId w:val="4"/>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52D"/>
    <w:rsid w:val="0000070A"/>
    <w:rsid w:val="000032EC"/>
    <w:rsid w:val="000107B1"/>
    <w:rsid w:val="0001360C"/>
    <w:rsid w:val="00022571"/>
    <w:rsid w:val="00030E4D"/>
    <w:rsid w:val="00041387"/>
    <w:rsid w:val="000465C7"/>
    <w:rsid w:val="00047138"/>
    <w:rsid w:val="000520B5"/>
    <w:rsid w:val="000608D2"/>
    <w:rsid w:val="00064F66"/>
    <w:rsid w:val="00071BED"/>
    <w:rsid w:val="00072E82"/>
    <w:rsid w:val="0007593E"/>
    <w:rsid w:val="00076D50"/>
    <w:rsid w:val="000821CE"/>
    <w:rsid w:val="000A6B79"/>
    <w:rsid w:val="000D3789"/>
    <w:rsid w:val="000D66AD"/>
    <w:rsid w:val="000E1B82"/>
    <w:rsid w:val="000E28F7"/>
    <w:rsid w:val="000E2F5F"/>
    <w:rsid w:val="000E5DFE"/>
    <w:rsid w:val="000F2BD7"/>
    <w:rsid w:val="000F2CA0"/>
    <w:rsid w:val="000F3C71"/>
    <w:rsid w:val="000F78F7"/>
    <w:rsid w:val="00102D07"/>
    <w:rsid w:val="00105832"/>
    <w:rsid w:val="00111103"/>
    <w:rsid w:val="00111C52"/>
    <w:rsid w:val="001125CE"/>
    <w:rsid w:val="00137C00"/>
    <w:rsid w:val="00140462"/>
    <w:rsid w:val="0015370B"/>
    <w:rsid w:val="001606D4"/>
    <w:rsid w:val="001633EB"/>
    <w:rsid w:val="001672B1"/>
    <w:rsid w:val="00170638"/>
    <w:rsid w:val="00170D25"/>
    <w:rsid w:val="00170DD3"/>
    <w:rsid w:val="00174F64"/>
    <w:rsid w:val="001803BE"/>
    <w:rsid w:val="00186B59"/>
    <w:rsid w:val="00192B87"/>
    <w:rsid w:val="001A1CAB"/>
    <w:rsid w:val="001A6907"/>
    <w:rsid w:val="001B223A"/>
    <w:rsid w:val="001B534C"/>
    <w:rsid w:val="001B5A59"/>
    <w:rsid w:val="001B5F25"/>
    <w:rsid w:val="001C3643"/>
    <w:rsid w:val="001D1BB8"/>
    <w:rsid w:val="001E6209"/>
    <w:rsid w:val="001F7219"/>
    <w:rsid w:val="00202C51"/>
    <w:rsid w:val="00207DF6"/>
    <w:rsid w:val="0021004B"/>
    <w:rsid w:val="002140C8"/>
    <w:rsid w:val="00220653"/>
    <w:rsid w:val="002238F6"/>
    <w:rsid w:val="00226AA3"/>
    <w:rsid w:val="00226C51"/>
    <w:rsid w:val="00230449"/>
    <w:rsid w:val="00235114"/>
    <w:rsid w:val="002456F5"/>
    <w:rsid w:val="0024659A"/>
    <w:rsid w:val="00246AC8"/>
    <w:rsid w:val="00250462"/>
    <w:rsid w:val="00251416"/>
    <w:rsid w:val="00254D92"/>
    <w:rsid w:val="00277966"/>
    <w:rsid w:val="002855F5"/>
    <w:rsid w:val="002878F8"/>
    <w:rsid w:val="002912FD"/>
    <w:rsid w:val="00293835"/>
    <w:rsid w:val="00295894"/>
    <w:rsid w:val="00296483"/>
    <w:rsid w:val="002A2659"/>
    <w:rsid w:val="002A29C8"/>
    <w:rsid w:val="002A54EE"/>
    <w:rsid w:val="002A63AB"/>
    <w:rsid w:val="002D267C"/>
    <w:rsid w:val="002E13C9"/>
    <w:rsid w:val="002E3505"/>
    <w:rsid w:val="002F0250"/>
    <w:rsid w:val="0030130B"/>
    <w:rsid w:val="00302DC5"/>
    <w:rsid w:val="00304758"/>
    <w:rsid w:val="003206FC"/>
    <w:rsid w:val="00321B84"/>
    <w:rsid w:val="00321E18"/>
    <w:rsid w:val="003241D9"/>
    <w:rsid w:val="00324F5D"/>
    <w:rsid w:val="00326BE4"/>
    <w:rsid w:val="00335765"/>
    <w:rsid w:val="00337148"/>
    <w:rsid w:val="00340792"/>
    <w:rsid w:val="00340888"/>
    <w:rsid w:val="00345CC7"/>
    <w:rsid w:val="00347277"/>
    <w:rsid w:val="00347CAF"/>
    <w:rsid w:val="00366DDF"/>
    <w:rsid w:val="00373DF4"/>
    <w:rsid w:val="00382459"/>
    <w:rsid w:val="00382B26"/>
    <w:rsid w:val="0038756A"/>
    <w:rsid w:val="00387E36"/>
    <w:rsid w:val="00390470"/>
    <w:rsid w:val="003A0D57"/>
    <w:rsid w:val="003B437F"/>
    <w:rsid w:val="003B5F11"/>
    <w:rsid w:val="003B655A"/>
    <w:rsid w:val="003C1629"/>
    <w:rsid w:val="003C4CAE"/>
    <w:rsid w:val="003D12F8"/>
    <w:rsid w:val="003D2513"/>
    <w:rsid w:val="003E10AC"/>
    <w:rsid w:val="003E62EF"/>
    <w:rsid w:val="003F12E0"/>
    <w:rsid w:val="003F65B1"/>
    <w:rsid w:val="00401195"/>
    <w:rsid w:val="00404EBC"/>
    <w:rsid w:val="004054F8"/>
    <w:rsid w:val="00406223"/>
    <w:rsid w:val="0041605D"/>
    <w:rsid w:val="00417180"/>
    <w:rsid w:val="004271B6"/>
    <w:rsid w:val="0043042C"/>
    <w:rsid w:val="004409AC"/>
    <w:rsid w:val="00446AC8"/>
    <w:rsid w:val="0045163F"/>
    <w:rsid w:val="004539EC"/>
    <w:rsid w:val="0045482F"/>
    <w:rsid w:val="004568DF"/>
    <w:rsid w:val="004573DE"/>
    <w:rsid w:val="0046039F"/>
    <w:rsid w:val="0046396E"/>
    <w:rsid w:val="00470A4D"/>
    <w:rsid w:val="00470B13"/>
    <w:rsid w:val="004738A4"/>
    <w:rsid w:val="00475F2C"/>
    <w:rsid w:val="00481AEE"/>
    <w:rsid w:val="0048387C"/>
    <w:rsid w:val="004849CD"/>
    <w:rsid w:val="00491EB4"/>
    <w:rsid w:val="004B073E"/>
    <w:rsid w:val="004B3770"/>
    <w:rsid w:val="004B43C9"/>
    <w:rsid w:val="004C13E0"/>
    <w:rsid w:val="004C1723"/>
    <w:rsid w:val="004C533C"/>
    <w:rsid w:val="004D079A"/>
    <w:rsid w:val="004D4A76"/>
    <w:rsid w:val="004D63EF"/>
    <w:rsid w:val="004E32BE"/>
    <w:rsid w:val="004E58FE"/>
    <w:rsid w:val="004F3E72"/>
    <w:rsid w:val="00507F8E"/>
    <w:rsid w:val="005121F5"/>
    <w:rsid w:val="00515128"/>
    <w:rsid w:val="00515CD5"/>
    <w:rsid w:val="00520D34"/>
    <w:rsid w:val="005247A7"/>
    <w:rsid w:val="00526304"/>
    <w:rsid w:val="005270CB"/>
    <w:rsid w:val="00546E87"/>
    <w:rsid w:val="00547B78"/>
    <w:rsid w:val="00551724"/>
    <w:rsid w:val="00561BD7"/>
    <w:rsid w:val="00563339"/>
    <w:rsid w:val="0056469A"/>
    <w:rsid w:val="005657C7"/>
    <w:rsid w:val="00565A8C"/>
    <w:rsid w:val="0057228E"/>
    <w:rsid w:val="00573494"/>
    <w:rsid w:val="005737DB"/>
    <w:rsid w:val="005841CF"/>
    <w:rsid w:val="00585199"/>
    <w:rsid w:val="00590023"/>
    <w:rsid w:val="0059340F"/>
    <w:rsid w:val="005A330E"/>
    <w:rsid w:val="005A46AD"/>
    <w:rsid w:val="005A6553"/>
    <w:rsid w:val="005B1BB0"/>
    <w:rsid w:val="005B56AD"/>
    <w:rsid w:val="005C452D"/>
    <w:rsid w:val="005C76DA"/>
    <w:rsid w:val="005D6255"/>
    <w:rsid w:val="005E5BD0"/>
    <w:rsid w:val="005E7432"/>
    <w:rsid w:val="005F00CA"/>
    <w:rsid w:val="005F01CD"/>
    <w:rsid w:val="005F2EE0"/>
    <w:rsid w:val="005F5E50"/>
    <w:rsid w:val="00605C0D"/>
    <w:rsid w:val="00610170"/>
    <w:rsid w:val="00617141"/>
    <w:rsid w:val="00627889"/>
    <w:rsid w:val="006279E7"/>
    <w:rsid w:val="00627F66"/>
    <w:rsid w:val="00641F8E"/>
    <w:rsid w:val="00643F2E"/>
    <w:rsid w:val="006513C9"/>
    <w:rsid w:val="00661D04"/>
    <w:rsid w:val="00662C8F"/>
    <w:rsid w:val="00664A32"/>
    <w:rsid w:val="006901BA"/>
    <w:rsid w:val="0069164E"/>
    <w:rsid w:val="00691F14"/>
    <w:rsid w:val="006933AE"/>
    <w:rsid w:val="00693C80"/>
    <w:rsid w:val="00696A73"/>
    <w:rsid w:val="006A0A8A"/>
    <w:rsid w:val="006A34DB"/>
    <w:rsid w:val="006A492E"/>
    <w:rsid w:val="006A639C"/>
    <w:rsid w:val="006B4658"/>
    <w:rsid w:val="006B4F2C"/>
    <w:rsid w:val="006B5D51"/>
    <w:rsid w:val="006B6079"/>
    <w:rsid w:val="006B6AB7"/>
    <w:rsid w:val="006B70D9"/>
    <w:rsid w:val="006B78C4"/>
    <w:rsid w:val="006C51EC"/>
    <w:rsid w:val="006D0A61"/>
    <w:rsid w:val="006D5A22"/>
    <w:rsid w:val="006F0DA2"/>
    <w:rsid w:val="006F319B"/>
    <w:rsid w:val="006F4809"/>
    <w:rsid w:val="007007CE"/>
    <w:rsid w:val="0070157F"/>
    <w:rsid w:val="00702D4A"/>
    <w:rsid w:val="00704783"/>
    <w:rsid w:val="00710A42"/>
    <w:rsid w:val="007122B1"/>
    <w:rsid w:val="007203ED"/>
    <w:rsid w:val="00720948"/>
    <w:rsid w:val="007232CF"/>
    <w:rsid w:val="00727BD8"/>
    <w:rsid w:val="0073291A"/>
    <w:rsid w:val="0074188D"/>
    <w:rsid w:val="00754FF9"/>
    <w:rsid w:val="007739BA"/>
    <w:rsid w:val="0078010F"/>
    <w:rsid w:val="0078024F"/>
    <w:rsid w:val="00783F8E"/>
    <w:rsid w:val="007866A9"/>
    <w:rsid w:val="00791B1F"/>
    <w:rsid w:val="0079418D"/>
    <w:rsid w:val="0079532D"/>
    <w:rsid w:val="007A0D15"/>
    <w:rsid w:val="007A30C0"/>
    <w:rsid w:val="007B3E2E"/>
    <w:rsid w:val="007B5362"/>
    <w:rsid w:val="007C7ABD"/>
    <w:rsid w:val="007E0EC4"/>
    <w:rsid w:val="007E50B8"/>
    <w:rsid w:val="007E6B23"/>
    <w:rsid w:val="00802F61"/>
    <w:rsid w:val="00823A2B"/>
    <w:rsid w:val="00825300"/>
    <w:rsid w:val="00830079"/>
    <w:rsid w:val="00830483"/>
    <w:rsid w:val="0083162F"/>
    <w:rsid w:val="00833DB2"/>
    <w:rsid w:val="008356F4"/>
    <w:rsid w:val="0085127A"/>
    <w:rsid w:val="00864B7B"/>
    <w:rsid w:val="00877326"/>
    <w:rsid w:val="008775DD"/>
    <w:rsid w:val="00880C21"/>
    <w:rsid w:val="00881D68"/>
    <w:rsid w:val="00882D9F"/>
    <w:rsid w:val="00883520"/>
    <w:rsid w:val="008A1360"/>
    <w:rsid w:val="008A68CB"/>
    <w:rsid w:val="008B308C"/>
    <w:rsid w:val="008B416F"/>
    <w:rsid w:val="008B6D13"/>
    <w:rsid w:val="008B742D"/>
    <w:rsid w:val="008C3515"/>
    <w:rsid w:val="008D3806"/>
    <w:rsid w:val="008E3176"/>
    <w:rsid w:val="008F075F"/>
    <w:rsid w:val="008F1539"/>
    <w:rsid w:val="008F38D8"/>
    <w:rsid w:val="00904FAA"/>
    <w:rsid w:val="00924079"/>
    <w:rsid w:val="00927BE9"/>
    <w:rsid w:val="009335E9"/>
    <w:rsid w:val="0093587B"/>
    <w:rsid w:val="00936FF8"/>
    <w:rsid w:val="00942B80"/>
    <w:rsid w:val="0094738A"/>
    <w:rsid w:val="009533B0"/>
    <w:rsid w:val="009554F8"/>
    <w:rsid w:val="00955818"/>
    <w:rsid w:val="009625C3"/>
    <w:rsid w:val="00962CAA"/>
    <w:rsid w:val="00965C3D"/>
    <w:rsid w:val="0096704E"/>
    <w:rsid w:val="0098018A"/>
    <w:rsid w:val="00984B28"/>
    <w:rsid w:val="009914E3"/>
    <w:rsid w:val="00991671"/>
    <w:rsid w:val="0099482E"/>
    <w:rsid w:val="009A29AE"/>
    <w:rsid w:val="009A3E67"/>
    <w:rsid w:val="009B3D01"/>
    <w:rsid w:val="009B3F5F"/>
    <w:rsid w:val="009B5C4F"/>
    <w:rsid w:val="009B6A73"/>
    <w:rsid w:val="009C0457"/>
    <w:rsid w:val="009C1800"/>
    <w:rsid w:val="009C3C88"/>
    <w:rsid w:val="009C6374"/>
    <w:rsid w:val="009D275A"/>
    <w:rsid w:val="009D3E2B"/>
    <w:rsid w:val="009E24A8"/>
    <w:rsid w:val="009E2C77"/>
    <w:rsid w:val="009E7353"/>
    <w:rsid w:val="009E76F1"/>
    <w:rsid w:val="009F6F32"/>
    <w:rsid w:val="00A00C0B"/>
    <w:rsid w:val="00A0124D"/>
    <w:rsid w:val="00A0682E"/>
    <w:rsid w:val="00A131E5"/>
    <w:rsid w:val="00A13E21"/>
    <w:rsid w:val="00A16611"/>
    <w:rsid w:val="00A34443"/>
    <w:rsid w:val="00A351F9"/>
    <w:rsid w:val="00A5763E"/>
    <w:rsid w:val="00A64880"/>
    <w:rsid w:val="00A64CA8"/>
    <w:rsid w:val="00A66B77"/>
    <w:rsid w:val="00A76F49"/>
    <w:rsid w:val="00A776BD"/>
    <w:rsid w:val="00A85F9A"/>
    <w:rsid w:val="00A876CC"/>
    <w:rsid w:val="00A93743"/>
    <w:rsid w:val="00A950CD"/>
    <w:rsid w:val="00A955EB"/>
    <w:rsid w:val="00AA1154"/>
    <w:rsid w:val="00AA7202"/>
    <w:rsid w:val="00AB6464"/>
    <w:rsid w:val="00AB660C"/>
    <w:rsid w:val="00AC5EDE"/>
    <w:rsid w:val="00AD082D"/>
    <w:rsid w:val="00AD2A49"/>
    <w:rsid w:val="00AD52A7"/>
    <w:rsid w:val="00AE23C6"/>
    <w:rsid w:val="00AE3DE6"/>
    <w:rsid w:val="00AF2048"/>
    <w:rsid w:val="00AF4049"/>
    <w:rsid w:val="00AF54D7"/>
    <w:rsid w:val="00B108E3"/>
    <w:rsid w:val="00B2129A"/>
    <w:rsid w:val="00B4014E"/>
    <w:rsid w:val="00B546C3"/>
    <w:rsid w:val="00B54EA3"/>
    <w:rsid w:val="00B5795D"/>
    <w:rsid w:val="00B606DA"/>
    <w:rsid w:val="00B62FC6"/>
    <w:rsid w:val="00B64CE8"/>
    <w:rsid w:val="00B77632"/>
    <w:rsid w:val="00B7785A"/>
    <w:rsid w:val="00BA46CC"/>
    <w:rsid w:val="00BA4A58"/>
    <w:rsid w:val="00BA6B65"/>
    <w:rsid w:val="00BC1DCF"/>
    <w:rsid w:val="00BD308F"/>
    <w:rsid w:val="00BE020F"/>
    <w:rsid w:val="00BE3E42"/>
    <w:rsid w:val="00BE6044"/>
    <w:rsid w:val="00BE7140"/>
    <w:rsid w:val="00BF0305"/>
    <w:rsid w:val="00BF0DC3"/>
    <w:rsid w:val="00BF5468"/>
    <w:rsid w:val="00BF601C"/>
    <w:rsid w:val="00BF63CE"/>
    <w:rsid w:val="00C07934"/>
    <w:rsid w:val="00C14A04"/>
    <w:rsid w:val="00C26C07"/>
    <w:rsid w:val="00C307B1"/>
    <w:rsid w:val="00C3103D"/>
    <w:rsid w:val="00C321DF"/>
    <w:rsid w:val="00C34B05"/>
    <w:rsid w:val="00C376AF"/>
    <w:rsid w:val="00C44050"/>
    <w:rsid w:val="00C4565E"/>
    <w:rsid w:val="00C625AE"/>
    <w:rsid w:val="00C6331D"/>
    <w:rsid w:val="00C72A2F"/>
    <w:rsid w:val="00C74B18"/>
    <w:rsid w:val="00C81977"/>
    <w:rsid w:val="00C91FB3"/>
    <w:rsid w:val="00C92B46"/>
    <w:rsid w:val="00C95312"/>
    <w:rsid w:val="00CA4AEF"/>
    <w:rsid w:val="00CA53F6"/>
    <w:rsid w:val="00CA639F"/>
    <w:rsid w:val="00CB31FF"/>
    <w:rsid w:val="00CB4899"/>
    <w:rsid w:val="00CB5AAD"/>
    <w:rsid w:val="00CB5EFE"/>
    <w:rsid w:val="00CB7F4B"/>
    <w:rsid w:val="00CC25A5"/>
    <w:rsid w:val="00CD0E93"/>
    <w:rsid w:val="00CD563B"/>
    <w:rsid w:val="00CD59C9"/>
    <w:rsid w:val="00CE64D4"/>
    <w:rsid w:val="00CF3C51"/>
    <w:rsid w:val="00D23577"/>
    <w:rsid w:val="00D256AF"/>
    <w:rsid w:val="00D259D9"/>
    <w:rsid w:val="00D25ABD"/>
    <w:rsid w:val="00D26904"/>
    <w:rsid w:val="00D30CB6"/>
    <w:rsid w:val="00D33D9A"/>
    <w:rsid w:val="00D34AD1"/>
    <w:rsid w:val="00D37E38"/>
    <w:rsid w:val="00D43990"/>
    <w:rsid w:val="00D45EC8"/>
    <w:rsid w:val="00D47544"/>
    <w:rsid w:val="00D51C07"/>
    <w:rsid w:val="00D51F8C"/>
    <w:rsid w:val="00D541B3"/>
    <w:rsid w:val="00D572C2"/>
    <w:rsid w:val="00D63950"/>
    <w:rsid w:val="00D700E8"/>
    <w:rsid w:val="00D73C93"/>
    <w:rsid w:val="00D74882"/>
    <w:rsid w:val="00D83320"/>
    <w:rsid w:val="00DA562D"/>
    <w:rsid w:val="00DA67D5"/>
    <w:rsid w:val="00DA6C2C"/>
    <w:rsid w:val="00DB0AF1"/>
    <w:rsid w:val="00DB1A07"/>
    <w:rsid w:val="00DB419E"/>
    <w:rsid w:val="00DB51AE"/>
    <w:rsid w:val="00DB75B6"/>
    <w:rsid w:val="00DD46C3"/>
    <w:rsid w:val="00DD5451"/>
    <w:rsid w:val="00DF21DC"/>
    <w:rsid w:val="00DF4BD5"/>
    <w:rsid w:val="00DF6527"/>
    <w:rsid w:val="00DF6924"/>
    <w:rsid w:val="00E009B5"/>
    <w:rsid w:val="00E0250B"/>
    <w:rsid w:val="00E2504B"/>
    <w:rsid w:val="00E33C4F"/>
    <w:rsid w:val="00E369FE"/>
    <w:rsid w:val="00E409F8"/>
    <w:rsid w:val="00E448ED"/>
    <w:rsid w:val="00E4591D"/>
    <w:rsid w:val="00E500B7"/>
    <w:rsid w:val="00E51AE2"/>
    <w:rsid w:val="00E6092B"/>
    <w:rsid w:val="00E77BF3"/>
    <w:rsid w:val="00E83D39"/>
    <w:rsid w:val="00E87D76"/>
    <w:rsid w:val="00E945E3"/>
    <w:rsid w:val="00EA0868"/>
    <w:rsid w:val="00EB64C7"/>
    <w:rsid w:val="00EB6EBF"/>
    <w:rsid w:val="00EB74F6"/>
    <w:rsid w:val="00EC3C9B"/>
    <w:rsid w:val="00ED3BBF"/>
    <w:rsid w:val="00ED79F1"/>
    <w:rsid w:val="00EE762F"/>
    <w:rsid w:val="00EF1EF5"/>
    <w:rsid w:val="00F104FD"/>
    <w:rsid w:val="00F1127A"/>
    <w:rsid w:val="00F12201"/>
    <w:rsid w:val="00F132A9"/>
    <w:rsid w:val="00F20A09"/>
    <w:rsid w:val="00F21771"/>
    <w:rsid w:val="00F24E0B"/>
    <w:rsid w:val="00F26ED9"/>
    <w:rsid w:val="00F32C31"/>
    <w:rsid w:val="00F358EA"/>
    <w:rsid w:val="00F403DD"/>
    <w:rsid w:val="00F42EF9"/>
    <w:rsid w:val="00F43C9F"/>
    <w:rsid w:val="00F555DB"/>
    <w:rsid w:val="00F64320"/>
    <w:rsid w:val="00F75287"/>
    <w:rsid w:val="00F84309"/>
    <w:rsid w:val="00F85DE8"/>
    <w:rsid w:val="00F943EC"/>
    <w:rsid w:val="00FA5591"/>
    <w:rsid w:val="00FB1017"/>
    <w:rsid w:val="00FC00A8"/>
    <w:rsid w:val="00FE2E7D"/>
    <w:rsid w:val="00FF3DEA"/>
    <w:rsid w:val="00FF43B0"/>
    <w:rsid w:val="00FF4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1BF7C0"/>
  <w14:defaultImageDpi w14:val="96"/>
  <w15:docId w15:val="{1D1DC826-D8FF-4929-819A-BE44C9A1D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85199"/>
    <w:pPr>
      <w:keepNext/>
      <w:spacing w:after="0" w:line="240" w:lineRule="auto"/>
      <w:jc w:val="both"/>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85199"/>
    <w:rPr>
      <w:rFonts w:ascii="Times New Roman" w:hAnsi="Times New Roman" w:cs="Times New Roman"/>
      <w:sz w:val="24"/>
      <w:szCs w:val="24"/>
    </w:rPr>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F555DB"/>
    <w:pPr>
      <w:tabs>
        <w:tab w:val="center" w:pos="4677"/>
        <w:tab w:val="right" w:pos="9355"/>
      </w:tabs>
    </w:pPr>
  </w:style>
  <w:style w:type="character" w:customStyle="1" w:styleId="a4">
    <w:name w:val="Верхний колонтитул Знак"/>
    <w:basedOn w:val="a0"/>
    <w:link w:val="a3"/>
    <w:uiPriority w:val="99"/>
    <w:locked/>
    <w:rsid w:val="00F555DB"/>
    <w:rPr>
      <w:rFonts w:cs="Times New Roman"/>
    </w:rPr>
  </w:style>
  <w:style w:type="paragraph" w:styleId="a5">
    <w:name w:val="footer"/>
    <w:basedOn w:val="a"/>
    <w:link w:val="a6"/>
    <w:uiPriority w:val="99"/>
    <w:unhideWhenUsed/>
    <w:rsid w:val="00F555DB"/>
    <w:pPr>
      <w:tabs>
        <w:tab w:val="center" w:pos="4677"/>
        <w:tab w:val="right" w:pos="9355"/>
      </w:tabs>
    </w:pPr>
  </w:style>
  <w:style w:type="character" w:customStyle="1" w:styleId="a6">
    <w:name w:val="Нижний колонтитул Знак"/>
    <w:basedOn w:val="a0"/>
    <w:link w:val="a5"/>
    <w:uiPriority w:val="99"/>
    <w:locked/>
    <w:rsid w:val="00F555DB"/>
    <w:rPr>
      <w:rFonts w:cs="Times New Roman"/>
    </w:rPr>
  </w:style>
  <w:style w:type="paragraph" w:customStyle="1" w:styleId="a7">
    <w:name w:val="Знак Знак Знак"/>
    <w:basedOn w:val="a"/>
    <w:rsid w:val="0041605D"/>
    <w:pPr>
      <w:spacing w:before="100" w:beforeAutospacing="1" w:after="100" w:afterAutospacing="1" w:line="240" w:lineRule="auto"/>
      <w:jc w:val="both"/>
    </w:pPr>
    <w:rPr>
      <w:rFonts w:ascii="Tahoma" w:hAnsi="Tahoma"/>
      <w:sz w:val="20"/>
      <w:szCs w:val="20"/>
      <w:lang w:val="en-US" w:eastAsia="en-US"/>
    </w:rPr>
  </w:style>
  <w:style w:type="paragraph" w:styleId="a8">
    <w:name w:val="No Spacing"/>
    <w:uiPriority w:val="1"/>
    <w:qFormat/>
    <w:rsid w:val="0041605D"/>
    <w:pPr>
      <w:spacing w:after="0" w:line="240" w:lineRule="auto"/>
    </w:pPr>
  </w:style>
  <w:style w:type="character" w:customStyle="1" w:styleId="blk">
    <w:name w:val="blk"/>
    <w:basedOn w:val="a0"/>
    <w:rsid w:val="005F5E50"/>
    <w:rPr>
      <w:rFonts w:cs="Times New Roman"/>
    </w:rPr>
  </w:style>
  <w:style w:type="character" w:customStyle="1" w:styleId="6">
    <w:name w:val="Основной текст (6)"/>
    <w:rsid w:val="00EB74F6"/>
    <w:rPr>
      <w:rFonts w:ascii="Times New Roman" w:hAnsi="Times New Roman"/>
      <w:b/>
      <w:color w:val="000000"/>
      <w:spacing w:val="0"/>
      <w:w w:val="100"/>
      <w:position w:val="0"/>
      <w:sz w:val="24"/>
      <w:u w:val="none"/>
      <w:effect w:val="none"/>
      <w:lang w:val="ru-RU" w:eastAsia="ru-RU"/>
    </w:rPr>
  </w:style>
  <w:style w:type="paragraph" w:styleId="a9">
    <w:name w:val="Balloon Text"/>
    <w:basedOn w:val="a"/>
    <w:link w:val="aa"/>
    <w:uiPriority w:val="99"/>
    <w:rsid w:val="009D3E2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locked/>
    <w:rsid w:val="009D3E2B"/>
    <w:rPr>
      <w:rFonts w:ascii="Segoe UI" w:hAnsi="Segoe UI" w:cs="Segoe UI"/>
      <w:sz w:val="18"/>
      <w:szCs w:val="18"/>
    </w:rPr>
  </w:style>
  <w:style w:type="character" w:styleId="ab">
    <w:name w:val="Hyperlink"/>
    <w:basedOn w:val="a0"/>
    <w:uiPriority w:val="99"/>
    <w:rsid w:val="00D30CB6"/>
    <w:rPr>
      <w:color w:val="0066CC"/>
      <w:u w:val="single"/>
    </w:rPr>
  </w:style>
  <w:style w:type="character" w:customStyle="1" w:styleId="3">
    <w:name w:val="Основной текст (3)"/>
    <w:rsid w:val="00D30CB6"/>
    <w:rPr>
      <w:rFonts w:ascii="Times New Roman" w:hAnsi="Times New Roman"/>
      <w:color w:val="000000"/>
      <w:spacing w:val="0"/>
      <w:w w:val="100"/>
      <w:position w:val="0"/>
      <w:sz w:val="28"/>
      <w:u w:val="none"/>
      <w:lang w:val="ru-RU" w:eastAsia="ru-RU"/>
    </w:rPr>
  </w:style>
  <w:style w:type="character" w:customStyle="1" w:styleId="5">
    <w:name w:val="Основной текст (5)"/>
    <w:rsid w:val="00D30CB6"/>
    <w:rPr>
      <w:rFonts w:ascii="Times New Roman" w:hAnsi="Times New Roman"/>
      <w:b/>
      <w:color w:val="000000"/>
      <w:spacing w:val="0"/>
      <w:w w:val="100"/>
      <w:position w:val="0"/>
      <w:sz w:val="28"/>
      <w:u w:val="none"/>
      <w:lang w:val="ru-RU" w:eastAsia="ru-RU"/>
    </w:rPr>
  </w:style>
  <w:style w:type="character" w:customStyle="1" w:styleId="50">
    <w:name w:val="Основной текст (5)_"/>
    <w:locked/>
    <w:rsid w:val="00D30CB6"/>
    <w:rPr>
      <w:rFonts w:eastAsia="Times New Roman"/>
      <w:b/>
      <w:sz w:val="28"/>
      <w:shd w:val="clear" w:color="auto" w:fill="FFFFFF"/>
    </w:rPr>
  </w:style>
  <w:style w:type="character" w:customStyle="1" w:styleId="2">
    <w:name w:val="Основной текст (2)"/>
    <w:rsid w:val="00D30CB6"/>
    <w:rPr>
      <w:rFonts w:ascii="Times New Roman" w:hAnsi="Times New Roman"/>
      <w:color w:val="000000"/>
      <w:spacing w:val="0"/>
      <w:w w:val="100"/>
      <w:position w:val="0"/>
      <w:sz w:val="24"/>
      <w:u w:val="none"/>
      <w:effect w:val="none"/>
      <w:lang w:val="ru-RU" w:eastAsia="ru-RU"/>
    </w:rPr>
  </w:style>
  <w:style w:type="table" w:styleId="ac">
    <w:name w:val="Table Grid"/>
    <w:basedOn w:val="a1"/>
    <w:uiPriority w:val="39"/>
    <w:rsid w:val="00D30CB6"/>
    <w:pPr>
      <w:spacing w:after="0" w:line="240" w:lineRule="auto"/>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4pt">
    <w:name w:val="Основной текст (2) + 14 pt"/>
    <w:rsid w:val="00D30CB6"/>
    <w:rPr>
      <w:rFonts w:ascii="Times New Roman" w:hAnsi="Times New Roman"/>
      <w:color w:val="000000"/>
      <w:spacing w:val="0"/>
      <w:w w:val="100"/>
      <w:position w:val="0"/>
      <w:sz w:val="28"/>
      <w:u w:val="none"/>
      <w:effect w:val="none"/>
      <w:lang w:val="ru-RU" w:eastAsia="ru-RU"/>
    </w:rPr>
  </w:style>
  <w:style w:type="paragraph" w:customStyle="1" w:styleId="formattext">
    <w:name w:val="formattext"/>
    <w:basedOn w:val="a"/>
    <w:rsid w:val="003E62EF"/>
    <w:pPr>
      <w:spacing w:before="100" w:beforeAutospacing="1" w:after="100" w:afterAutospacing="1" w:line="240" w:lineRule="auto"/>
    </w:pPr>
    <w:rPr>
      <w:rFonts w:ascii="Times New Roman" w:eastAsia="Times New Roman" w:hAnsi="Times New Roman"/>
      <w:sz w:val="24"/>
      <w:szCs w:val="24"/>
    </w:rPr>
  </w:style>
  <w:style w:type="character" w:styleId="ad">
    <w:name w:val="annotation reference"/>
    <w:basedOn w:val="a0"/>
    <w:uiPriority w:val="99"/>
    <w:unhideWhenUsed/>
    <w:rsid w:val="003E62EF"/>
    <w:rPr>
      <w:sz w:val="16"/>
      <w:szCs w:val="16"/>
    </w:rPr>
  </w:style>
  <w:style w:type="paragraph" w:styleId="ae">
    <w:name w:val="annotation text"/>
    <w:basedOn w:val="a"/>
    <w:link w:val="af"/>
    <w:uiPriority w:val="99"/>
    <w:unhideWhenUsed/>
    <w:rsid w:val="003E62EF"/>
    <w:pPr>
      <w:spacing w:after="0" w:line="240" w:lineRule="auto"/>
    </w:pPr>
    <w:rPr>
      <w:rFonts w:ascii="Times New Roman" w:eastAsia="Times New Roman" w:hAnsi="Times New Roman"/>
      <w:sz w:val="20"/>
      <w:szCs w:val="20"/>
    </w:rPr>
  </w:style>
  <w:style w:type="character" w:customStyle="1" w:styleId="af">
    <w:name w:val="Текст примечания Знак"/>
    <w:basedOn w:val="a0"/>
    <w:link w:val="ae"/>
    <w:uiPriority w:val="99"/>
    <w:rsid w:val="003E62EF"/>
    <w:rPr>
      <w:rFonts w:ascii="Times New Roman" w:eastAsia="Times New Roman" w:hAnsi="Times New Roman"/>
      <w:sz w:val="20"/>
      <w:szCs w:val="20"/>
    </w:rPr>
  </w:style>
  <w:style w:type="paragraph" w:styleId="af0">
    <w:name w:val="List Paragraph"/>
    <w:basedOn w:val="a"/>
    <w:uiPriority w:val="34"/>
    <w:qFormat/>
    <w:rsid w:val="00277966"/>
    <w:pPr>
      <w:ind w:left="720"/>
      <w:contextualSpacing/>
    </w:pPr>
  </w:style>
  <w:style w:type="character" w:styleId="af1">
    <w:name w:val="Emphasis"/>
    <w:basedOn w:val="a0"/>
    <w:uiPriority w:val="20"/>
    <w:qFormat/>
    <w:rsid w:val="00727B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356658">
      <w:bodyDiv w:val="1"/>
      <w:marLeft w:val="0"/>
      <w:marRight w:val="0"/>
      <w:marTop w:val="0"/>
      <w:marBottom w:val="0"/>
      <w:divBdr>
        <w:top w:val="none" w:sz="0" w:space="0" w:color="auto"/>
        <w:left w:val="none" w:sz="0" w:space="0" w:color="auto"/>
        <w:bottom w:val="none" w:sz="0" w:space="0" w:color="auto"/>
        <w:right w:val="none" w:sz="0" w:space="0" w:color="auto"/>
      </w:divBdr>
      <w:divsChild>
        <w:div w:id="1680742110">
          <w:marLeft w:val="0"/>
          <w:marRight w:val="0"/>
          <w:marTop w:val="0"/>
          <w:marBottom w:val="0"/>
          <w:divBdr>
            <w:top w:val="none" w:sz="0" w:space="0" w:color="auto"/>
            <w:left w:val="none" w:sz="0" w:space="0" w:color="auto"/>
            <w:bottom w:val="none" w:sz="0" w:space="0" w:color="auto"/>
            <w:right w:val="none" w:sz="0" w:space="0" w:color="auto"/>
          </w:divBdr>
        </w:div>
        <w:div w:id="1203713153">
          <w:marLeft w:val="0"/>
          <w:marRight w:val="0"/>
          <w:marTop w:val="0"/>
          <w:marBottom w:val="0"/>
          <w:divBdr>
            <w:top w:val="none" w:sz="0" w:space="0" w:color="auto"/>
            <w:left w:val="none" w:sz="0" w:space="0" w:color="auto"/>
            <w:bottom w:val="none" w:sz="0" w:space="0" w:color="auto"/>
            <w:right w:val="none" w:sz="0" w:space="0" w:color="auto"/>
          </w:divBdr>
        </w:div>
        <w:div w:id="1223753929">
          <w:marLeft w:val="0"/>
          <w:marRight w:val="0"/>
          <w:marTop w:val="0"/>
          <w:marBottom w:val="0"/>
          <w:divBdr>
            <w:top w:val="none" w:sz="0" w:space="0" w:color="auto"/>
            <w:left w:val="none" w:sz="0" w:space="0" w:color="auto"/>
            <w:bottom w:val="none" w:sz="0" w:space="0" w:color="auto"/>
            <w:right w:val="none" w:sz="0" w:space="0" w:color="auto"/>
          </w:divBdr>
        </w:div>
        <w:div w:id="562840193">
          <w:marLeft w:val="0"/>
          <w:marRight w:val="0"/>
          <w:marTop w:val="0"/>
          <w:marBottom w:val="0"/>
          <w:divBdr>
            <w:top w:val="none" w:sz="0" w:space="0" w:color="auto"/>
            <w:left w:val="none" w:sz="0" w:space="0" w:color="auto"/>
            <w:bottom w:val="none" w:sz="0" w:space="0" w:color="auto"/>
            <w:right w:val="none" w:sz="0" w:space="0" w:color="auto"/>
          </w:divBdr>
        </w:div>
        <w:div w:id="1709449116">
          <w:marLeft w:val="0"/>
          <w:marRight w:val="0"/>
          <w:marTop w:val="0"/>
          <w:marBottom w:val="0"/>
          <w:divBdr>
            <w:top w:val="none" w:sz="0" w:space="0" w:color="auto"/>
            <w:left w:val="none" w:sz="0" w:space="0" w:color="auto"/>
            <w:bottom w:val="none" w:sz="0" w:space="0" w:color="auto"/>
            <w:right w:val="none" w:sz="0" w:space="0" w:color="auto"/>
          </w:divBdr>
        </w:div>
        <w:div w:id="1208762107">
          <w:marLeft w:val="0"/>
          <w:marRight w:val="0"/>
          <w:marTop w:val="0"/>
          <w:marBottom w:val="0"/>
          <w:divBdr>
            <w:top w:val="none" w:sz="0" w:space="0" w:color="auto"/>
            <w:left w:val="none" w:sz="0" w:space="0" w:color="auto"/>
            <w:bottom w:val="none" w:sz="0" w:space="0" w:color="auto"/>
            <w:right w:val="none" w:sz="0" w:space="0" w:color="auto"/>
          </w:divBdr>
        </w:div>
        <w:div w:id="1138570327">
          <w:marLeft w:val="0"/>
          <w:marRight w:val="0"/>
          <w:marTop w:val="0"/>
          <w:marBottom w:val="0"/>
          <w:divBdr>
            <w:top w:val="none" w:sz="0" w:space="0" w:color="auto"/>
            <w:left w:val="none" w:sz="0" w:space="0" w:color="auto"/>
            <w:bottom w:val="none" w:sz="0" w:space="0" w:color="auto"/>
            <w:right w:val="none" w:sz="0" w:space="0" w:color="auto"/>
          </w:divBdr>
        </w:div>
        <w:div w:id="279604875">
          <w:marLeft w:val="0"/>
          <w:marRight w:val="0"/>
          <w:marTop w:val="0"/>
          <w:marBottom w:val="0"/>
          <w:divBdr>
            <w:top w:val="none" w:sz="0" w:space="0" w:color="auto"/>
            <w:left w:val="none" w:sz="0" w:space="0" w:color="auto"/>
            <w:bottom w:val="none" w:sz="0" w:space="0" w:color="auto"/>
            <w:right w:val="none" w:sz="0" w:space="0" w:color="auto"/>
          </w:divBdr>
        </w:div>
        <w:div w:id="1709723712">
          <w:marLeft w:val="0"/>
          <w:marRight w:val="0"/>
          <w:marTop w:val="0"/>
          <w:marBottom w:val="0"/>
          <w:divBdr>
            <w:top w:val="none" w:sz="0" w:space="0" w:color="auto"/>
            <w:left w:val="none" w:sz="0" w:space="0" w:color="auto"/>
            <w:bottom w:val="none" w:sz="0" w:space="0" w:color="auto"/>
            <w:right w:val="none" w:sz="0" w:space="0" w:color="auto"/>
          </w:divBdr>
        </w:div>
        <w:div w:id="996811933">
          <w:marLeft w:val="0"/>
          <w:marRight w:val="0"/>
          <w:marTop w:val="0"/>
          <w:marBottom w:val="0"/>
          <w:divBdr>
            <w:top w:val="none" w:sz="0" w:space="0" w:color="auto"/>
            <w:left w:val="none" w:sz="0" w:space="0" w:color="auto"/>
            <w:bottom w:val="none" w:sz="0" w:space="0" w:color="auto"/>
            <w:right w:val="none" w:sz="0" w:space="0" w:color="auto"/>
          </w:divBdr>
        </w:div>
      </w:divsChild>
    </w:div>
    <w:div w:id="939950072">
      <w:bodyDiv w:val="1"/>
      <w:marLeft w:val="0"/>
      <w:marRight w:val="0"/>
      <w:marTop w:val="0"/>
      <w:marBottom w:val="0"/>
      <w:divBdr>
        <w:top w:val="none" w:sz="0" w:space="0" w:color="auto"/>
        <w:left w:val="none" w:sz="0" w:space="0" w:color="auto"/>
        <w:bottom w:val="none" w:sz="0" w:space="0" w:color="auto"/>
        <w:right w:val="none" w:sz="0" w:space="0" w:color="auto"/>
      </w:divBdr>
      <w:divsChild>
        <w:div w:id="829561409">
          <w:marLeft w:val="0"/>
          <w:marRight w:val="0"/>
          <w:marTop w:val="0"/>
          <w:marBottom w:val="0"/>
          <w:divBdr>
            <w:top w:val="none" w:sz="0" w:space="0" w:color="auto"/>
            <w:left w:val="none" w:sz="0" w:space="0" w:color="auto"/>
            <w:bottom w:val="none" w:sz="0" w:space="0" w:color="auto"/>
            <w:right w:val="none" w:sz="0" w:space="0" w:color="auto"/>
          </w:divBdr>
        </w:div>
        <w:div w:id="941257929">
          <w:marLeft w:val="0"/>
          <w:marRight w:val="0"/>
          <w:marTop w:val="0"/>
          <w:marBottom w:val="0"/>
          <w:divBdr>
            <w:top w:val="none" w:sz="0" w:space="0" w:color="auto"/>
            <w:left w:val="none" w:sz="0" w:space="0" w:color="auto"/>
            <w:bottom w:val="none" w:sz="0" w:space="0" w:color="auto"/>
            <w:right w:val="none" w:sz="0" w:space="0" w:color="auto"/>
          </w:divBdr>
        </w:div>
        <w:div w:id="1751848618">
          <w:marLeft w:val="0"/>
          <w:marRight w:val="0"/>
          <w:marTop w:val="0"/>
          <w:marBottom w:val="0"/>
          <w:divBdr>
            <w:top w:val="none" w:sz="0" w:space="0" w:color="auto"/>
            <w:left w:val="none" w:sz="0" w:space="0" w:color="auto"/>
            <w:bottom w:val="none" w:sz="0" w:space="0" w:color="auto"/>
            <w:right w:val="none" w:sz="0" w:space="0" w:color="auto"/>
          </w:divBdr>
        </w:div>
        <w:div w:id="1998724867">
          <w:marLeft w:val="0"/>
          <w:marRight w:val="0"/>
          <w:marTop w:val="0"/>
          <w:marBottom w:val="0"/>
          <w:divBdr>
            <w:top w:val="none" w:sz="0" w:space="0" w:color="auto"/>
            <w:left w:val="none" w:sz="0" w:space="0" w:color="auto"/>
            <w:bottom w:val="none" w:sz="0" w:space="0" w:color="auto"/>
            <w:right w:val="none" w:sz="0" w:space="0" w:color="auto"/>
          </w:divBdr>
        </w:div>
        <w:div w:id="1284312749">
          <w:marLeft w:val="0"/>
          <w:marRight w:val="0"/>
          <w:marTop w:val="0"/>
          <w:marBottom w:val="0"/>
          <w:divBdr>
            <w:top w:val="none" w:sz="0" w:space="0" w:color="auto"/>
            <w:left w:val="none" w:sz="0" w:space="0" w:color="auto"/>
            <w:bottom w:val="none" w:sz="0" w:space="0" w:color="auto"/>
            <w:right w:val="none" w:sz="0" w:space="0" w:color="auto"/>
          </w:divBdr>
          <w:divsChild>
            <w:div w:id="1346906524">
              <w:marLeft w:val="0"/>
              <w:marRight w:val="0"/>
              <w:marTop w:val="0"/>
              <w:marBottom w:val="0"/>
              <w:divBdr>
                <w:top w:val="none" w:sz="0" w:space="0" w:color="auto"/>
                <w:left w:val="none" w:sz="0" w:space="0" w:color="auto"/>
                <w:bottom w:val="none" w:sz="0" w:space="0" w:color="auto"/>
                <w:right w:val="none" w:sz="0" w:space="0" w:color="auto"/>
              </w:divBdr>
            </w:div>
          </w:divsChild>
        </w:div>
        <w:div w:id="150949002">
          <w:marLeft w:val="0"/>
          <w:marRight w:val="0"/>
          <w:marTop w:val="0"/>
          <w:marBottom w:val="0"/>
          <w:divBdr>
            <w:top w:val="none" w:sz="0" w:space="0" w:color="auto"/>
            <w:left w:val="none" w:sz="0" w:space="0" w:color="auto"/>
            <w:bottom w:val="none" w:sz="0" w:space="0" w:color="auto"/>
            <w:right w:val="none" w:sz="0" w:space="0" w:color="auto"/>
          </w:divBdr>
        </w:div>
        <w:div w:id="937056902">
          <w:marLeft w:val="0"/>
          <w:marRight w:val="0"/>
          <w:marTop w:val="0"/>
          <w:marBottom w:val="0"/>
          <w:divBdr>
            <w:top w:val="none" w:sz="0" w:space="0" w:color="auto"/>
            <w:left w:val="none" w:sz="0" w:space="0" w:color="auto"/>
            <w:bottom w:val="none" w:sz="0" w:space="0" w:color="auto"/>
            <w:right w:val="none" w:sz="0" w:space="0" w:color="auto"/>
          </w:divBdr>
          <w:divsChild>
            <w:div w:id="2061515808">
              <w:marLeft w:val="0"/>
              <w:marRight w:val="0"/>
              <w:marTop w:val="0"/>
              <w:marBottom w:val="0"/>
              <w:divBdr>
                <w:top w:val="none" w:sz="0" w:space="0" w:color="auto"/>
                <w:left w:val="none" w:sz="0" w:space="0" w:color="auto"/>
                <w:bottom w:val="none" w:sz="0" w:space="0" w:color="auto"/>
                <w:right w:val="none" w:sz="0" w:space="0" w:color="auto"/>
              </w:divBdr>
            </w:div>
          </w:divsChild>
        </w:div>
        <w:div w:id="553084832">
          <w:marLeft w:val="0"/>
          <w:marRight w:val="0"/>
          <w:marTop w:val="0"/>
          <w:marBottom w:val="0"/>
          <w:divBdr>
            <w:top w:val="none" w:sz="0" w:space="0" w:color="auto"/>
            <w:left w:val="none" w:sz="0" w:space="0" w:color="auto"/>
            <w:bottom w:val="none" w:sz="0" w:space="0" w:color="auto"/>
            <w:right w:val="none" w:sz="0" w:space="0" w:color="auto"/>
          </w:divBdr>
          <w:divsChild>
            <w:div w:id="1660042435">
              <w:marLeft w:val="0"/>
              <w:marRight w:val="0"/>
              <w:marTop w:val="0"/>
              <w:marBottom w:val="0"/>
              <w:divBdr>
                <w:top w:val="none" w:sz="0" w:space="0" w:color="auto"/>
                <w:left w:val="none" w:sz="0" w:space="0" w:color="auto"/>
                <w:bottom w:val="none" w:sz="0" w:space="0" w:color="auto"/>
                <w:right w:val="none" w:sz="0" w:space="0" w:color="auto"/>
              </w:divBdr>
            </w:div>
          </w:divsChild>
        </w:div>
        <w:div w:id="84352879">
          <w:marLeft w:val="0"/>
          <w:marRight w:val="0"/>
          <w:marTop w:val="0"/>
          <w:marBottom w:val="0"/>
          <w:divBdr>
            <w:top w:val="none" w:sz="0" w:space="0" w:color="auto"/>
            <w:left w:val="none" w:sz="0" w:space="0" w:color="auto"/>
            <w:bottom w:val="none" w:sz="0" w:space="0" w:color="auto"/>
            <w:right w:val="none" w:sz="0" w:space="0" w:color="auto"/>
          </w:divBdr>
        </w:div>
        <w:div w:id="1497725965">
          <w:marLeft w:val="0"/>
          <w:marRight w:val="0"/>
          <w:marTop w:val="0"/>
          <w:marBottom w:val="0"/>
          <w:divBdr>
            <w:top w:val="none" w:sz="0" w:space="0" w:color="auto"/>
            <w:left w:val="none" w:sz="0" w:space="0" w:color="auto"/>
            <w:bottom w:val="none" w:sz="0" w:space="0" w:color="auto"/>
            <w:right w:val="none" w:sz="0" w:space="0" w:color="auto"/>
          </w:divBdr>
          <w:divsChild>
            <w:div w:id="2108189722">
              <w:marLeft w:val="0"/>
              <w:marRight w:val="0"/>
              <w:marTop w:val="0"/>
              <w:marBottom w:val="0"/>
              <w:divBdr>
                <w:top w:val="none" w:sz="0" w:space="0" w:color="auto"/>
                <w:left w:val="none" w:sz="0" w:space="0" w:color="auto"/>
                <w:bottom w:val="none" w:sz="0" w:space="0" w:color="auto"/>
                <w:right w:val="none" w:sz="0" w:space="0" w:color="auto"/>
              </w:divBdr>
            </w:div>
          </w:divsChild>
        </w:div>
        <w:div w:id="947276040">
          <w:marLeft w:val="0"/>
          <w:marRight w:val="0"/>
          <w:marTop w:val="0"/>
          <w:marBottom w:val="0"/>
          <w:divBdr>
            <w:top w:val="none" w:sz="0" w:space="0" w:color="auto"/>
            <w:left w:val="none" w:sz="0" w:space="0" w:color="auto"/>
            <w:bottom w:val="none" w:sz="0" w:space="0" w:color="auto"/>
            <w:right w:val="none" w:sz="0" w:space="0" w:color="auto"/>
          </w:divBdr>
        </w:div>
        <w:div w:id="1268808835">
          <w:marLeft w:val="0"/>
          <w:marRight w:val="0"/>
          <w:marTop w:val="0"/>
          <w:marBottom w:val="0"/>
          <w:divBdr>
            <w:top w:val="none" w:sz="0" w:space="0" w:color="auto"/>
            <w:left w:val="none" w:sz="0" w:space="0" w:color="auto"/>
            <w:bottom w:val="none" w:sz="0" w:space="0" w:color="auto"/>
            <w:right w:val="none" w:sz="0" w:space="0" w:color="auto"/>
          </w:divBdr>
        </w:div>
        <w:div w:id="828592464">
          <w:marLeft w:val="0"/>
          <w:marRight w:val="0"/>
          <w:marTop w:val="0"/>
          <w:marBottom w:val="0"/>
          <w:divBdr>
            <w:top w:val="none" w:sz="0" w:space="0" w:color="auto"/>
            <w:left w:val="none" w:sz="0" w:space="0" w:color="auto"/>
            <w:bottom w:val="none" w:sz="0" w:space="0" w:color="auto"/>
            <w:right w:val="none" w:sz="0" w:space="0" w:color="auto"/>
          </w:divBdr>
          <w:divsChild>
            <w:div w:id="1615285194">
              <w:marLeft w:val="0"/>
              <w:marRight w:val="0"/>
              <w:marTop w:val="0"/>
              <w:marBottom w:val="0"/>
              <w:divBdr>
                <w:top w:val="none" w:sz="0" w:space="0" w:color="auto"/>
                <w:left w:val="none" w:sz="0" w:space="0" w:color="auto"/>
                <w:bottom w:val="none" w:sz="0" w:space="0" w:color="auto"/>
                <w:right w:val="none" w:sz="0" w:space="0" w:color="auto"/>
              </w:divBdr>
            </w:div>
          </w:divsChild>
        </w:div>
        <w:div w:id="2037076324">
          <w:marLeft w:val="0"/>
          <w:marRight w:val="0"/>
          <w:marTop w:val="0"/>
          <w:marBottom w:val="0"/>
          <w:divBdr>
            <w:top w:val="none" w:sz="0" w:space="0" w:color="auto"/>
            <w:left w:val="none" w:sz="0" w:space="0" w:color="auto"/>
            <w:bottom w:val="none" w:sz="0" w:space="0" w:color="auto"/>
            <w:right w:val="none" w:sz="0" w:space="0" w:color="auto"/>
          </w:divBdr>
        </w:div>
        <w:div w:id="423697242">
          <w:marLeft w:val="0"/>
          <w:marRight w:val="0"/>
          <w:marTop w:val="0"/>
          <w:marBottom w:val="0"/>
          <w:divBdr>
            <w:top w:val="none" w:sz="0" w:space="0" w:color="auto"/>
            <w:left w:val="none" w:sz="0" w:space="0" w:color="auto"/>
            <w:bottom w:val="none" w:sz="0" w:space="0" w:color="auto"/>
            <w:right w:val="none" w:sz="0" w:space="0" w:color="auto"/>
          </w:divBdr>
          <w:divsChild>
            <w:div w:id="123164081">
              <w:marLeft w:val="0"/>
              <w:marRight w:val="0"/>
              <w:marTop w:val="0"/>
              <w:marBottom w:val="0"/>
              <w:divBdr>
                <w:top w:val="none" w:sz="0" w:space="0" w:color="auto"/>
                <w:left w:val="none" w:sz="0" w:space="0" w:color="auto"/>
                <w:bottom w:val="none" w:sz="0" w:space="0" w:color="auto"/>
                <w:right w:val="none" w:sz="0" w:space="0" w:color="auto"/>
              </w:divBdr>
            </w:div>
          </w:divsChild>
        </w:div>
        <w:div w:id="1593005420">
          <w:marLeft w:val="0"/>
          <w:marRight w:val="0"/>
          <w:marTop w:val="0"/>
          <w:marBottom w:val="0"/>
          <w:divBdr>
            <w:top w:val="none" w:sz="0" w:space="0" w:color="auto"/>
            <w:left w:val="none" w:sz="0" w:space="0" w:color="auto"/>
            <w:bottom w:val="none" w:sz="0" w:space="0" w:color="auto"/>
            <w:right w:val="none" w:sz="0" w:space="0" w:color="auto"/>
          </w:divBdr>
        </w:div>
        <w:div w:id="970094548">
          <w:marLeft w:val="0"/>
          <w:marRight w:val="0"/>
          <w:marTop w:val="0"/>
          <w:marBottom w:val="0"/>
          <w:divBdr>
            <w:top w:val="none" w:sz="0" w:space="0" w:color="auto"/>
            <w:left w:val="none" w:sz="0" w:space="0" w:color="auto"/>
            <w:bottom w:val="none" w:sz="0" w:space="0" w:color="auto"/>
            <w:right w:val="none" w:sz="0" w:space="0" w:color="auto"/>
          </w:divBdr>
          <w:divsChild>
            <w:div w:id="9228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187538">
      <w:bodyDiv w:val="1"/>
      <w:marLeft w:val="0"/>
      <w:marRight w:val="0"/>
      <w:marTop w:val="0"/>
      <w:marBottom w:val="0"/>
      <w:divBdr>
        <w:top w:val="none" w:sz="0" w:space="0" w:color="auto"/>
        <w:left w:val="none" w:sz="0" w:space="0" w:color="auto"/>
        <w:bottom w:val="none" w:sz="0" w:space="0" w:color="auto"/>
        <w:right w:val="none" w:sz="0" w:space="0" w:color="auto"/>
      </w:divBdr>
      <w:divsChild>
        <w:div w:id="2112896375">
          <w:marLeft w:val="0"/>
          <w:marRight w:val="0"/>
          <w:marTop w:val="0"/>
          <w:marBottom w:val="0"/>
          <w:divBdr>
            <w:top w:val="none" w:sz="0" w:space="0" w:color="auto"/>
            <w:left w:val="none" w:sz="0" w:space="0" w:color="auto"/>
            <w:bottom w:val="none" w:sz="0" w:space="0" w:color="auto"/>
            <w:right w:val="none" w:sz="0" w:space="0" w:color="auto"/>
          </w:divBdr>
        </w:div>
        <w:div w:id="430976700">
          <w:marLeft w:val="0"/>
          <w:marRight w:val="0"/>
          <w:marTop w:val="0"/>
          <w:marBottom w:val="0"/>
          <w:divBdr>
            <w:top w:val="none" w:sz="0" w:space="0" w:color="auto"/>
            <w:left w:val="none" w:sz="0" w:space="0" w:color="auto"/>
            <w:bottom w:val="none" w:sz="0" w:space="0" w:color="auto"/>
            <w:right w:val="none" w:sz="0" w:space="0" w:color="auto"/>
          </w:divBdr>
          <w:divsChild>
            <w:div w:id="217712257">
              <w:marLeft w:val="0"/>
              <w:marRight w:val="0"/>
              <w:marTop w:val="0"/>
              <w:marBottom w:val="0"/>
              <w:divBdr>
                <w:top w:val="none" w:sz="0" w:space="0" w:color="auto"/>
                <w:left w:val="none" w:sz="0" w:space="0" w:color="auto"/>
                <w:bottom w:val="none" w:sz="0" w:space="0" w:color="auto"/>
                <w:right w:val="none" w:sz="0" w:space="0" w:color="auto"/>
              </w:divBdr>
            </w:div>
          </w:divsChild>
        </w:div>
        <w:div w:id="1830900922">
          <w:marLeft w:val="0"/>
          <w:marRight w:val="0"/>
          <w:marTop w:val="0"/>
          <w:marBottom w:val="0"/>
          <w:divBdr>
            <w:top w:val="none" w:sz="0" w:space="0" w:color="auto"/>
            <w:left w:val="none" w:sz="0" w:space="0" w:color="auto"/>
            <w:bottom w:val="none" w:sz="0" w:space="0" w:color="auto"/>
            <w:right w:val="none" w:sz="0" w:space="0" w:color="auto"/>
          </w:divBdr>
          <w:divsChild>
            <w:div w:id="2107144206">
              <w:marLeft w:val="0"/>
              <w:marRight w:val="0"/>
              <w:marTop w:val="0"/>
              <w:marBottom w:val="0"/>
              <w:divBdr>
                <w:top w:val="none" w:sz="0" w:space="0" w:color="auto"/>
                <w:left w:val="none" w:sz="0" w:space="0" w:color="auto"/>
                <w:bottom w:val="none" w:sz="0" w:space="0" w:color="auto"/>
                <w:right w:val="none" w:sz="0" w:space="0" w:color="auto"/>
              </w:divBdr>
            </w:div>
          </w:divsChild>
        </w:div>
        <w:div w:id="302588058">
          <w:marLeft w:val="0"/>
          <w:marRight w:val="0"/>
          <w:marTop w:val="0"/>
          <w:marBottom w:val="0"/>
          <w:divBdr>
            <w:top w:val="none" w:sz="0" w:space="0" w:color="auto"/>
            <w:left w:val="none" w:sz="0" w:space="0" w:color="auto"/>
            <w:bottom w:val="none" w:sz="0" w:space="0" w:color="auto"/>
            <w:right w:val="none" w:sz="0" w:space="0" w:color="auto"/>
          </w:divBdr>
        </w:div>
      </w:divsChild>
    </w:div>
    <w:div w:id="1218470069">
      <w:marLeft w:val="0"/>
      <w:marRight w:val="0"/>
      <w:marTop w:val="0"/>
      <w:marBottom w:val="0"/>
      <w:divBdr>
        <w:top w:val="none" w:sz="0" w:space="0" w:color="auto"/>
        <w:left w:val="none" w:sz="0" w:space="0" w:color="auto"/>
        <w:bottom w:val="none" w:sz="0" w:space="0" w:color="auto"/>
        <w:right w:val="none" w:sz="0" w:space="0" w:color="auto"/>
      </w:divBdr>
      <w:divsChild>
        <w:div w:id="1218470059">
          <w:marLeft w:val="0"/>
          <w:marRight w:val="0"/>
          <w:marTop w:val="0"/>
          <w:marBottom w:val="0"/>
          <w:divBdr>
            <w:top w:val="none" w:sz="0" w:space="0" w:color="auto"/>
            <w:left w:val="none" w:sz="0" w:space="0" w:color="auto"/>
            <w:bottom w:val="none" w:sz="0" w:space="0" w:color="auto"/>
            <w:right w:val="none" w:sz="0" w:space="0" w:color="auto"/>
          </w:divBdr>
        </w:div>
        <w:div w:id="1218470060">
          <w:marLeft w:val="0"/>
          <w:marRight w:val="0"/>
          <w:marTop w:val="0"/>
          <w:marBottom w:val="0"/>
          <w:divBdr>
            <w:top w:val="none" w:sz="0" w:space="0" w:color="auto"/>
            <w:left w:val="none" w:sz="0" w:space="0" w:color="auto"/>
            <w:bottom w:val="none" w:sz="0" w:space="0" w:color="auto"/>
            <w:right w:val="none" w:sz="0" w:space="0" w:color="auto"/>
          </w:divBdr>
        </w:div>
        <w:div w:id="1218470064">
          <w:marLeft w:val="0"/>
          <w:marRight w:val="0"/>
          <w:marTop w:val="0"/>
          <w:marBottom w:val="0"/>
          <w:divBdr>
            <w:top w:val="none" w:sz="0" w:space="0" w:color="auto"/>
            <w:left w:val="none" w:sz="0" w:space="0" w:color="auto"/>
            <w:bottom w:val="none" w:sz="0" w:space="0" w:color="auto"/>
            <w:right w:val="none" w:sz="0" w:space="0" w:color="auto"/>
          </w:divBdr>
          <w:divsChild>
            <w:div w:id="1218470067">
              <w:marLeft w:val="0"/>
              <w:marRight w:val="0"/>
              <w:marTop w:val="0"/>
              <w:marBottom w:val="0"/>
              <w:divBdr>
                <w:top w:val="none" w:sz="0" w:space="0" w:color="auto"/>
                <w:left w:val="none" w:sz="0" w:space="0" w:color="auto"/>
                <w:bottom w:val="none" w:sz="0" w:space="0" w:color="auto"/>
                <w:right w:val="none" w:sz="0" w:space="0" w:color="auto"/>
              </w:divBdr>
            </w:div>
          </w:divsChild>
        </w:div>
        <w:div w:id="1218470066">
          <w:marLeft w:val="0"/>
          <w:marRight w:val="0"/>
          <w:marTop w:val="0"/>
          <w:marBottom w:val="0"/>
          <w:divBdr>
            <w:top w:val="none" w:sz="0" w:space="0" w:color="auto"/>
            <w:left w:val="none" w:sz="0" w:space="0" w:color="auto"/>
            <w:bottom w:val="none" w:sz="0" w:space="0" w:color="auto"/>
            <w:right w:val="none" w:sz="0" w:space="0" w:color="auto"/>
          </w:divBdr>
        </w:div>
        <w:div w:id="1218470068">
          <w:marLeft w:val="0"/>
          <w:marRight w:val="0"/>
          <w:marTop w:val="0"/>
          <w:marBottom w:val="0"/>
          <w:divBdr>
            <w:top w:val="none" w:sz="0" w:space="0" w:color="auto"/>
            <w:left w:val="none" w:sz="0" w:space="0" w:color="auto"/>
            <w:bottom w:val="none" w:sz="0" w:space="0" w:color="auto"/>
            <w:right w:val="none" w:sz="0" w:space="0" w:color="auto"/>
          </w:divBdr>
          <w:divsChild>
            <w:div w:id="1218470062">
              <w:marLeft w:val="0"/>
              <w:marRight w:val="0"/>
              <w:marTop w:val="0"/>
              <w:marBottom w:val="0"/>
              <w:divBdr>
                <w:top w:val="none" w:sz="0" w:space="0" w:color="auto"/>
                <w:left w:val="none" w:sz="0" w:space="0" w:color="auto"/>
                <w:bottom w:val="none" w:sz="0" w:space="0" w:color="auto"/>
                <w:right w:val="none" w:sz="0" w:space="0" w:color="auto"/>
              </w:divBdr>
            </w:div>
          </w:divsChild>
        </w:div>
        <w:div w:id="1218470070">
          <w:marLeft w:val="0"/>
          <w:marRight w:val="0"/>
          <w:marTop w:val="0"/>
          <w:marBottom w:val="0"/>
          <w:divBdr>
            <w:top w:val="none" w:sz="0" w:space="0" w:color="auto"/>
            <w:left w:val="none" w:sz="0" w:space="0" w:color="auto"/>
            <w:bottom w:val="none" w:sz="0" w:space="0" w:color="auto"/>
            <w:right w:val="none" w:sz="0" w:space="0" w:color="auto"/>
          </w:divBdr>
        </w:div>
        <w:div w:id="1218470071">
          <w:marLeft w:val="0"/>
          <w:marRight w:val="0"/>
          <w:marTop w:val="0"/>
          <w:marBottom w:val="0"/>
          <w:divBdr>
            <w:top w:val="none" w:sz="0" w:space="0" w:color="auto"/>
            <w:left w:val="none" w:sz="0" w:space="0" w:color="auto"/>
            <w:bottom w:val="none" w:sz="0" w:space="0" w:color="auto"/>
            <w:right w:val="none" w:sz="0" w:space="0" w:color="auto"/>
          </w:divBdr>
        </w:div>
        <w:div w:id="1218470072">
          <w:marLeft w:val="0"/>
          <w:marRight w:val="0"/>
          <w:marTop w:val="0"/>
          <w:marBottom w:val="0"/>
          <w:divBdr>
            <w:top w:val="none" w:sz="0" w:space="0" w:color="auto"/>
            <w:left w:val="none" w:sz="0" w:space="0" w:color="auto"/>
            <w:bottom w:val="none" w:sz="0" w:space="0" w:color="auto"/>
            <w:right w:val="none" w:sz="0" w:space="0" w:color="auto"/>
          </w:divBdr>
        </w:div>
        <w:div w:id="1218470073">
          <w:marLeft w:val="0"/>
          <w:marRight w:val="0"/>
          <w:marTop w:val="0"/>
          <w:marBottom w:val="0"/>
          <w:divBdr>
            <w:top w:val="none" w:sz="0" w:space="0" w:color="auto"/>
            <w:left w:val="none" w:sz="0" w:space="0" w:color="auto"/>
            <w:bottom w:val="none" w:sz="0" w:space="0" w:color="auto"/>
            <w:right w:val="none" w:sz="0" w:space="0" w:color="auto"/>
          </w:divBdr>
        </w:div>
        <w:div w:id="1218470074">
          <w:marLeft w:val="0"/>
          <w:marRight w:val="0"/>
          <w:marTop w:val="0"/>
          <w:marBottom w:val="0"/>
          <w:divBdr>
            <w:top w:val="none" w:sz="0" w:space="0" w:color="auto"/>
            <w:left w:val="none" w:sz="0" w:space="0" w:color="auto"/>
            <w:bottom w:val="none" w:sz="0" w:space="0" w:color="auto"/>
            <w:right w:val="none" w:sz="0" w:space="0" w:color="auto"/>
          </w:divBdr>
          <w:divsChild>
            <w:div w:id="1218470061">
              <w:marLeft w:val="0"/>
              <w:marRight w:val="0"/>
              <w:marTop w:val="0"/>
              <w:marBottom w:val="0"/>
              <w:divBdr>
                <w:top w:val="none" w:sz="0" w:space="0" w:color="auto"/>
                <w:left w:val="none" w:sz="0" w:space="0" w:color="auto"/>
                <w:bottom w:val="none" w:sz="0" w:space="0" w:color="auto"/>
                <w:right w:val="none" w:sz="0" w:space="0" w:color="auto"/>
              </w:divBdr>
            </w:div>
          </w:divsChild>
        </w:div>
        <w:div w:id="1218470075">
          <w:marLeft w:val="0"/>
          <w:marRight w:val="0"/>
          <w:marTop w:val="0"/>
          <w:marBottom w:val="0"/>
          <w:divBdr>
            <w:top w:val="none" w:sz="0" w:space="0" w:color="auto"/>
            <w:left w:val="none" w:sz="0" w:space="0" w:color="auto"/>
            <w:bottom w:val="none" w:sz="0" w:space="0" w:color="auto"/>
            <w:right w:val="none" w:sz="0" w:space="0" w:color="auto"/>
          </w:divBdr>
          <w:divsChild>
            <w:div w:id="1218470063">
              <w:marLeft w:val="0"/>
              <w:marRight w:val="0"/>
              <w:marTop w:val="0"/>
              <w:marBottom w:val="0"/>
              <w:divBdr>
                <w:top w:val="none" w:sz="0" w:space="0" w:color="auto"/>
                <w:left w:val="none" w:sz="0" w:space="0" w:color="auto"/>
                <w:bottom w:val="none" w:sz="0" w:space="0" w:color="auto"/>
                <w:right w:val="none" w:sz="0" w:space="0" w:color="auto"/>
              </w:divBdr>
            </w:div>
          </w:divsChild>
        </w:div>
        <w:div w:id="1218470076">
          <w:marLeft w:val="0"/>
          <w:marRight w:val="0"/>
          <w:marTop w:val="0"/>
          <w:marBottom w:val="0"/>
          <w:divBdr>
            <w:top w:val="none" w:sz="0" w:space="0" w:color="auto"/>
            <w:left w:val="none" w:sz="0" w:space="0" w:color="auto"/>
            <w:bottom w:val="none" w:sz="0" w:space="0" w:color="auto"/>
            <w:right w:val="none" w:sz="0" w:space="0" w:color="auto"/>
          </w:divBdr>
          <w:divsChild>
            <w:div w:id="121847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470077">
      <w:marLeft w:val="0"/>
      <w:marRight w:val="0"/>
      <w:marTop w:val="0"/>
      <w:marBottom w:val="0"/>
      <w:divBdr>
        <w:top w:val="none" w:sz="0" w:space="0" w:color="auto"/>
        <w:left w:val="none" w:sz="0" w:space="0" w:color="auto"/>
        <w:bottom w:val="none" w:sz="0" w:space="0" w:color="auto"/>
        <w:right w:val="none" w:sz="0" w:space="0" w:color="auto"/>
      </w:divBdr>
    </w:div>
    <w:div w:id="1218470078">
      <w:marLeft w:val="0"/>
      <w:marRight w:val="0"/>
      <w:marTop w:val="0"/>
      <w:marBottom w:val="0"/>
      <w:divBdr>
        <w:top w:val="none" w:sz="0" w:space="0" w:color="auto"/>
        <w:left w:val="none" w:sz="0" w:space="0" w:color="auto"/>
        <w:bottom w:val="none" w:sz="0" w:space="0" w:color="auto"/>
        <w:right w:val="none" w:sz="0" w:space="0" w:color="auto"/>
      </w:divBdr>
    </w:div>
    <w:div w:id="1487865502">
      <w:bodyDiv w:val="1"/>
      <w:marLeft w:val="0"/>
      <w:marRight w:val="0"/>
      <w:marTop w:val="0"/>
      <w:marBottom w:val="0"/>
      <w:divBdr>
        <w:top w:val="none" w:sz="0" w:space="0" w:color="auto"/>
        <w:left w:val="none" w:sz="0" w:space="0" w:color="auto"/>
        <w:bottom w:val="none" w:sz="0" w:space="0" w:color="auto"/>
        <w:right w:val="none" w:sz="0" w:space="0" w:color="auto"/>
      </w:divBdr>
      <w:divsChild>
        <w:div w:id="62604801">
          <w:marLeft w:val="0"/>
          <w:marRight w:val="0"/>
          <w:marTop w:val="0"/>
          <w:marBottom w:val="0"/>
          <w:divBdr>
            <w:top w:val="none" w:sz="0" w:space="0" w:color="auto"/>
            <w:left w:val="none" w:sz="0" w:space="0" w:color="auto"/>
            <w:bottom w:val="none" w:sz="0" w:space="0" w:color="auto"/>
            <w:right w:val="none" w:sz="0" w:space="0" w:color="auto"/>
          </w:divBdr>
        </w:div>
        <w:div w:id="911501976">
          <w:marLeft w:val="0"/>
          <w:marRight w:val="0"/>
          <w:marTop w:val="0"/>
          <w:marBottom w:val="0"/>
          <w:divBdr>
            <w:top w:val="none" w:sz="0" w:space="0" w:color="auto"/>
            <w:left w:val="none" w:sz="0" w:space="0" w:color="auto"/>
            <w:bottom w:val="none" w:sz="0" w:space="0" w:color="auto"/>
            <w:right w:val="none" w:sz="0" w:space="0" w:color="auto"/>
          </w:divBdr>
        </w:div>
        <w:div w:id="1688750462">
          <w:marLeft w:val="0"/>
          <w:marRight w:val="0"/>
          <w:marTop w:val="0"/>
          <w:marBottom w:val="0"/>
          <w:divBdr>
            <w:top w:val="none" w:sz="0" w:space="0" w:color="auto"/>
            <w:left w:val="none" w:sz="0" w:space="0" w:color="auto"/>
            <w:bottom w:val="none" w:sz="0" w:space="0" w:color="auto"/>
            <w:right w:val="none" w:sz="0" w:space="0" w:color="auto"/>
          </w:divBdr>
        </w:div>
        <w:div w:id="76482634">
          <w:marLeft w:val="0"/>
          <w:marRight w:val="0"/>
          <w:marTop w:val="0"/>
          <w:marBottom w:val="0"/>
          <w:divBdr>
            <w:top w:val="none" w:sz="0" w:space="0" w:color="auto"/>
            <w:left w:val="none" w:sz="0" w:space="0" w:color="auto"/>
            <w:bottom w:val="none" w:sz="0" w:space="0" w:color="auto"/>
            <w:right w:val="none" w:sz="0" w:space="0" w:color="auto"/>
          </w:divBdr>
        </w:div>
        <w:div w:id="456488282">
          <w:marLeft w:val="0"/>
          <w:marRight w:val="0"/>
          <w:marTop w:val="0"/>
          <w:marBottom w:val="0"/>
          <w:divBdr>
            <w:top w:val="none" w:sz="0" w:space="0" w:color="auto"/>
            <w:left w:val="none" w:sz="0" w:space="0" w:color="auto"/>
            <w:bottom w:val="none" w:sz="0" w:space="0" w:color="auto"/>
            <w:right w:val="none" w:sz="0" w:space="0" w:color="auto"/>
          </w:divBdr>
        </w:div>
        <w:div w:id="828013203">
          <w:marLeft w:val="0"/>
          <w:marRight w:val="0"/>
          <w:marTop w:val="0"/>
          <w:marBottom w:val="0"/>
          <w:divBdr>
            <w:top w:val="none" w:sz="0" w:space="0" w:color="auto"/>
            <w:left w:val="none" w:sz="0" w:space="0" w:color="auto"/>
            <w:bottom w:val="none" w:sz="0" w:space="0" w:color="auto"/>
            <w:right w:val="none" w:sz="0" w:space="0" w:color="auto"/>
          </w:divBdr>
        </w:div>
        <w:div w:id="2089687612">
          <w:marLeft w:val="0"/>
          <w:marRight w:val="0"/>
          <w:marTop w:val="0"/>
          <w:marBottom w:val="0"/>
          <w:divBdr>
            <w:top w:val="none" w:sz="0" w:space="0" w:color="auto"/>
            <w:left w:val="none" w:sz="0" w:space="0" w:color="auto"/>
            <w:bottom w:val="none" w:sz="0" w:space="0" w:color="auto"/>
            <w:right w:val="none" w:sz="0" w:space="0" w:color="auto"/>
          </w:divBdr>
        </w:div>
        <w:div w:id="1886718929">
          <w:marLeft w:val="0"/>
          <w:marRight w:val="0"/>
          <w:marTop w:val="0"/>
          <w:marBottom w:val="0"/>
          <w:divBdr>
            <w:top w:val="none" w:sz="0" w:space="0" w:color="auto"/>
            <w:left w:val="none" w:sz="0" w:space="0" w:color="auto"/>
            <w:bottom w:val="none" w:sz="0" w:space="0" w:color="auto"/>
            <w:right w:val="none" w:sz="0" w:space="0" w:color="auto"/>
          </w:divBdr>
        </w:div>
        <w:div w:id="1750997844">
          <w:marLeft w:val="0"/>
          <w:marRight w:val="0"/>
          <w:marTop w:val="0"/>
          <w:marBottom w:val="0"/>
          <w:divBdr>
            <w:top w:val="none" w:sz="0" w:space="0" w:color="auto"/>
            <w:left w:val="none" w:sz="0" w:space="0" w:color="auto"/>
            <w:bottom w:val="none" w:sz="0" w:space="0" w:color="auto"/>
            <w:right w:val="none" w:sz="0" w:space="0" w:color="auto"/>
          </w:divBdr>
        </w:div>
        <w:div w:id="1929774256">
          <w:marLeft w:val="0"/>
          <w:marRight w:val="0"/>
          <w:marTop w:val="0"/>
          <w:marBottom w:val="0"/>
          <w:divBdr>
            <w:top w:val="none" w:sz="0" w:space="0" w:color="auto"/>
            <w:left w:val="none" w:sz="0" w:space="0" w:color="auto"/>
            <w:bottom w:val="none" w:sz="0" w:space="0" w:color="auto"/>
            <w:right w:val="none" w:sz="0" w:space="0" w:color="auto"/>
          </w:divBdr>
        </w:div>
      </w:divsChild>
    </w:div>
    <w:div w:id="1630477186">
      <w:bodyDiv w:val="1"/>
      <w:marLeft w:val="0"/>
      <w:marRight w:val="0"/>
      <w:marTop w:val="0"/>
      <w:marBottom w:val="0"/>
      <w:divBdr>
        <w:top w:val="none" w:sz="0" w:space="0" w:color="auto"/>
        <w:left w:val="none" w:sz="0" w:space="0" w:color="auto"/>
        <w:bottom w:val="none" w:sz="0" w:space="0" w:color="auto"/>
        <w:right w:val="none" w:sz="0" w:space="0" w:color="auto"/>
      </w:divBdr>
      <w:divsChild>
        <w:div w:id="1646088499">
          <w:marLeft w:val="0"/>
          <w:marRight w:val="0"/>
          <w:marTop w:val="0"/>
          <w:marBottom w:val="0"/>
          <w:divBdr>
            <w:top w:val="none" w:sz="0" w:space="0" w:color="auto"/>
            <w:left w:val="none" w:sz="0" w:space="0" w:color="auto"/>
            <w:bottom w:val="none" w:sz="0" w:space="0" w:color="auto"/>
            <w:right w:val="none" w:sz="0" w:space="0" w:color="auto"/>
          </w:divBdr>
        </w:div>
        <w:div w:id="733235086">
          <w:marLeft w:val="0"/>
          <w:marRight w:val="0"/>
          <w:marTop w:val="0"/>
          <w:marBottom w:val="0"/>
          <w:divBdr>
            <w:top w:val="none" w:sz="0" w:space="0" w:color="auto"/>
            <w:left w:val="none" w:sz="0" w:space="0" w:color="auto"/>
            <w:bottom w:val="none" w:sz="0" w:space="0" w:color="auto"/>
            <w:right w:val="none" w:sz="0" w:space="0" w:color="auto"/>
          </w:divBdr>
        </w:div>
        <w:div w:id="495925942">
          <w:marLeft w:val="0"/>
          <w:marRight w:val="0"/>
          <w:marTop w:val="0"/>
          <w:marBottom w:val="0"/>
          <w:divBdr>
            <w:top w:val="none" w:sz="0" w:space="0" w:color="auto"/>
            <w:left w:val="none" w:sz="0" w:space="0" w:color="auto"/>
            <w:bottom w:val="none" w:sz="0" w:space="0" w:color="auto"/>
            <w:right w:val="none" w:sz="0" w:space="0" w:color="auto"/>
          </w:divBdr>
        </w:div>
        <w:div w:id="1918006115">
          <w:marLeft w:val="0"/>
          <w:marRight w:val="0"/>
          <w:marTop w:val="0"/>
          <w:marBottom w:val="0"/>
          <w:divBdr>
            <w:top w:val="none" w:sz="0" w:space="0" w:color="auto"/>
            <w:left w:val="none" w:sz="0" w:space="0" w:color="auto"/>
            <w:bottom w:val="none" w:sz="0" w:space="0" w:color="auto"/>
            <w:right w:val="none" w:sz="0" w:space="0" w:color="auto"/>
          </w:divBdr>
        </w:div>
        <w:div w:id="1106775401">
          <w:marLeft w:val="0"/>
          <w:marRight w:val="0"/>
          <w:marTop w:val="0"/>
          <w:marBottom w:val="0"/>
          <w:divBdr>
            <w:top w:val="none" w:sz="0" w:space="0" w:color="auto"/>
            <w:left w:val="none" w:sz="0" w:space="0" w:color="auto"/>
            <w:bottom w:val="none" w:sz="0" w:space="0" w:color="auto"/>
            <w:right w:val="none" w:sz="0" w:space="0" w:color="auto"/>
          </w:divBdr>
        </w:div>
        <w:div w:id="1988319670">
          <w:marLeft w:val="0"/>
          <w:marRight w:val="0"/>
          <w:marTop w:val="0"/>
          <w:marBottom w:val="0"/>
          <w:divBdr>
            <w:top w:val="none" w:sz="0" w:space="0" w:color="auto"/>
            <w:left w:val="none" w:sz="0" w:space="0" w:color="auto"/>
            <w:bottom w:val="none" w:sz="0" w:space="0" w:color="auto"/>
            <w:right w:val="none" w:sz="0" w:space="0" w:color="auto"/>
          </w:divBdr>
        </w:div>
        <w:div w:id="792597891">
          <w:marLeft w:val="0"/>
          <w:marRight w:val="0"/>
          <w:marTop w:val="0"/>
          <w:marBottom w:val="0"/>
          <w:divBdr>
            <w:top w:val="none" w:sz="0" w:space="0" w:color="auto"/>
            <w:left w:val="none" w:sz="0" w:space="0" w:color="auto"/>
            <w:bottom w:val="none" w:sz="0" w:space="0" w:color="auto"/>
            <w:right w:val="none" w:sz="0" w:space="0" w:color="auto"/>
          </w:divBdr>
        </w:div>
        <w:div w:id="1410536584">
          <w:marLeft w:val="0"/>
          <w:marRight w:val="0"/>
          <w:marTop w:val="0"/>
          <w:marBottom w:val="0"/>
          <w:divBdr>
            <w:top w:val="none" w:sz="0" w:space="0" w:color="auto"/>
            <w:left w:val="none" w:sz="0" w:space="0" w:color="auto"/>
            <w:bottom w:val="none" w:sz="0" w:space="0" w:color="auto"/>
            <w:right w:val="none" w:sz="0" w:space="0" w:color="auto"/>
          </w:divBdr>
        </w:div>
        <w:div w:id="624240336">
          <w:marLeft w:val="0"/>
          <w:marRight w:val="0"/>
          <w:marTop w:val="0"/>
          <w:marBottom w:val="0"/>
          <w:divBdr>
            <w:top w:val="none" w:sz="0" w:space="0" w:color="auto"/>
            <w:left w:val="none" w:sz="0" w:space="0" w:color="auto"/>
            <w:bottom w:val="none" w:sz="0" w:space="0" w:color="auto"/>
            <w:right w:val="none" w:sz="0" w:space="0" w:color="auto"/>
          </w:divBdr>
        </w:div>
        <w:div w:id="370764573">
          <w:marLeft w:val="0"/>
          <w:marRight w:val="0"/>
          <w:marTop w:val="0"/>
          <w:marBottom w:val="0"/>
          <w:divBdr>
            <w:top w:val="none" w:sz="0" w:space="0" w:color="auto"/>
            <w:left w:val="none" w:sz="0" w:space="0" w:color="auto"/>
            <w:bottom w:val="none" w:sz="0" w:space="0" w:color="auto"/>
            <w:right w:val="none" w:sz="0" w:space="0" w:color="auto"/>
          </w:divBdr>
        </w:div>
      </w:divsChild>
    </w:div>
    <w:div w:id="182042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9DF6A4FEF0383180BD87FBC8BA491C0CCEB5BA5260BAFD771BD3F8F6M9xAK"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279DF6A4FEF0383180BD87FBC8BA491C0CCEB6BB5D62BAFD771BD3F8F6M9xAK"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www.consultant.ru/document/cons_doc_LAW_328127/557f501dd14e1da00da85dd8d8429a8a456bb0f9/"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79DF6A4FEF0383180BD87FBC8BA491C0CC1B4BF5264BAFD771BD3F8F6M9xA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351226/e5f80b17a96166e2a510151fc7cf7e1d71bf9582/" TargetMode="External"/><Relationship Id="rId23" Type="http://schemas.openxmlformats.org/officeDocument/2006/relationships/fontTable" Target="fontTable.xml"/><Relationship Id="rId10" Type="http://schemas.openxmlformats.org/officeDocument/2006/relationships/hyperlink" Target="consultantplus://offline/ref=279DF6A4FEF0383180BD87FBC8BA491C0CC1B4B75567BAFD771BD3F8F6M9xAK"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consultantplus://offline/ref=279DF6A4FEF0383180BD87FBC8BA491C0CC1B4B95162BAFD771BD3F8F6M9xAK" TargetMode="External"/><Relationship Id="rId14" Type="http://schemas.openxmlformats.org/officeDocument/2006/relationships/hyperlink" Target="consultantplus://offline/ref=279DF6A4FEF0383180BD99F6DED617150EC2E8B35361B6A3234488A5A193DE34M3x6K"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B8894-EFD4-4985-A2CC-A8563EF1A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3240</Words>
  <Characters>18473</Characters>
  <Application>Microsoft Office Word</Application>
  <DocSecurity>2</DocSecurity>
  <Lines>153</Lines>
  <Paragraphs>43</Paragraphs>
  <ScaleCrop>false</ScaleCrop>
  <HeadingPairs>
    <vt:vector size="2" baseType="variant">
      <vt:variant>
        <vt:lpstr>Название</vt:lpstr>
      </vt:variant>
      <vt:variant>
        <vt:i4>1</vt:i4>
      </vt:variant>
    </vt:vector>
  </HeadingPairs>
  <TitlesOfParts>
    <vt:vector size="1" baseType="lpstr">
      <vt:lpstr>Решение городской Думы Краснодара от 25.04.2013 N 47 п.4(ред. от 19.06.2014)"Об утверждении Порядка размещения рекламных конструкций на территории муниципального образования город Краснодар"</vt:lpstr>
    </vt:vector>
  </TitlesOfParts>
  <Company>Home</Company>
  <LinksUpToDate>false</LinksUpToDate>
  <CharactersWithSpaces>21670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городской Думы Краснодара от 25.04.2013 N 47 п.4(ред. от 19.06.2014)"Об утверждении Порядка размещения рекламных конструкций на территории муниципального образования город Краснодар"</dc:title>
  <dc:creator>ConsultantPlus</dc:creator>
  <cp:lastModifiedBy>Administration</cp:lastModifiedBy>
  <cp:revision>9</cp:revision>
  <cp:lastPrinted>2023-06-16T12:54:00Z</cp:lastPrinted>
  <dcterms:created xsi:type="dcterms:W3CDTF">2023-06-13T06:46:00Z</dcterms:created>
  <dcterms:modified xsi:type="dcterms:W3CDTF">2023-06-16T12:55:00Z</dcterms:modified>
</cp:coreProperties>
</file>